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B53" w:rsidRPr="0006348D" w:rsidRDefault="003B21D0" w:rsidP="00CE4BFC">
      <w:pPr>
        <w:spacing w:after="0"/>
        <w:rPr>
          <w:b/>
          <w:sz w:val="44"/>
          <w:szCs w:val="44"/>
        </w:rPr>
      </w:pPr>
      <w:r w:rsidRPr="0006348D">
        <w:rPr>
          <w:b/>
          <w:sz w:val="44"/>
          <w:szCs w:val="44"/>
        </w:rPr>
        <w:t xml:space="preserve">Kestävästi ja vastuullisesti monipuolista arvonlisää – </w:t>
      </w:r>
      <w:r w:rsidR="00244611" w:rsidRPr="0006348D">
        <w:rPr>
          <w:b/>
          <w:sz w:val="44"/>
          <w:szCs w:val="44"/>
        </w:rPr>
        <w:t>Luonnontuotealan toimintaohjelma 2030</w:t>
      </w:r>
    </w:p>
    <w:p w:rsidR="0006348D" w:rsidRDefault="0006348D" w:rsidP="00CE4BFC">
      <w:pPr>
        <w:spacing w:after="0"/>
      </w:pPr>
    </w:p>
    <w:p w:rsidR="00CE4BFC" w:rsidRPr="0006348D" w:rsidRDefault="004021E9" w:rsidP="00CE4BFC">
      <w:pPr>
        <w:spacing w:after="0"/>
        <w:rPr>
          <w:sz w:val="28"/>
          <w:szCs w:val="28"/>
        </w:rPr>
      </w:pPr>
      <w:r w:rsidRPr="0006348D">
        <w:rPr>
          <w:sz w:val="28"/>
          <w:szCs w:val="28"/>
        </w:rPr>
        <w:t>Juha Rutanen, Sirkku Wacklin ja Birgitta Partanen</w:t>
      </w:r>
    </w:p>
    <w:p w:rsidR="0047287F" w:rsidRDefault="0047287F" w:rsidP="00CE4BFC">
      <w:pPr>
        <w:spacing w:after="0"/>
      </w:pPr>
    </w:p>
    <w:p w:rsidR="00D041F7" w:rsidRPr="0006348D" w:rsidRDefault="00D041F7" w:rsidP="00CE4BFC">
      <w:pPr>
        <w:spacing w:after="0"/>
        <w:rPr>
          <w:b/>
          <w:sz w:val="36"/>
          <w:szCs w:val="36"/>
        </w:rPr>
      </w:pPr>
      <w:r w:rsidRPr="0006348D">
        <w:rPr>
          <w:b/>
          <w:sz w:val="36"/>
          <w:szCs w:val="36"/>
        </w:rPr>
        <w:t>Esipuhe</w:t>
      </w:r>
    </w:p>
    <w:p w:rsidR="00244611" w:rsidRDefault="00244611" w:rsidP="00244611">
      <w:pPr>
        <w:spacing w:after="0"/>
      </w:pPr>
    </w:p>
    <w:p w:rsidR="00244611" w:rsidRPr="0006348D" w:rsidRDefault="00244611" w:rsidP="00244611">
      <w:pPr>
        <w:spacing w:after="0"/>
        <w:rPr>
          <w:b/>
          <w:sz w:val="36"/>
          <w:szCs w:val="36"/>
        </w:rPr>
      </w:pPr>
      <w:r w:rsidRPr="0006348D">
        <w:rPr>
          <w:b/>
          <w:sz w:val="36"/>
          <w:szCs w:val="36"/>
        </w:rPr>
        <w:t>SISÄLLYS</w:t>
      </w:r>
    </w:p>
    <w:p w:rsidR="00244611" w:rsidRPr="00C90C50" w:rsidRDefault="00244611" w:rsidP="00CE4BFC">
      <w:pPr>
        <w:spacing w:after="0"/>
        <w:rPr>
          <w:b/>
          <w:sz w:val="16"/>
          <w:szCs w:val="16"/>
        </w:rPr>
      </w:pPr>
    </w:p>
    <w:p w:rsidR="00A556F8" w:rsidRPr="00767721" w:rsidRDefault="00A556F8" w:rsidP="00CE4BFC">
      <w:pPr>
        <w:spacing w:after="0"/>
        <w:rPr>
          <w:b/>
          <w:sz w:val="28"/>
          <w:szCs w:val="28"/>
        </w:rPr>
      </w:pPr>
      <w:r w:rsidRPr="00767721">
        <w:rPr>
          <w:b/>
          <w:sz w:val="28"/>
          <w:szCs w:val="28"/>
        </w:rPr>
        <w:t>Tiivistelmä</w:t>
      </w:r>
      <w:r w:rsidR="00A555E6">
        <w:rPr>
          <w:b/>
          <w:sz w:val="28"/>
          <w:szCs w:val="28"/>
        </w:rPr>
        <w:t xml:space="preserve"> / </w:t>
      </w:r>
      <w:proofErr w:type="spellStart"/>
      <w:r w:rsidR="00B320BB" w:rsidRPr="000F01C2">
        <w:rPr>
          <w:b/>
          <w:sz w:val="28"/>
          <w:szCs w:val="28"/>
        </w:rPr>
        <w:t>Referat</w:t>
      </w:r>
      <w:proofErr w:type="spellEnd"/>
      <w:r w:rsidR="00A555E6" w:rsidRPr="000F01C2">
        <w:rPr>
          <w:b/>
          <w:sz w:val="28"/>
          <w:szCs w:val="28"/>
        </w:rPr>
        <w:t xml:space="preserve"> /</w:t>
      </w:r>
      <w:r w:rsidR="00A555E6">
        <w:rPr>
          <w:b/>
          <w:sz w:val="28"/>
          <w:szCs w:val="28"/>
        </w:rPr>
        <w:t xml:space="preserve"> </w:t>
      </w:r>
      <w:proofErr w:type="spellStart"/>
      <w:r w:rsidRPr="00767721">
        <w:rPr>
          <w:b/>
          <w:sz w:val="28"/>
          <w:szCs w:val="28"/>
        </w:rPr>
        <w:t>Abstract</w:t>
      </w:r>
      <w:proofErr w:type="spellEnd"/>
    </w:p>
    <w:p w:rsidR="00244611" w:rsidRPr="00C90C50" w:rsidRDefault="00244611" w:rsidP="00CE4BFC">
      <w:pPr>
        <w:spacing w:after="0"/>
        <w:rPr>
          <w:b/>
          <w:sz w:val="16"/>
          <w:szCs w:val="16"/>
        </w:rPr>
      </w:pPr>
    </w:p>
    <w:p w:rsidR="00D041F7" w:rsidRPr="00767721" w:rsidRDefault="00E26E3F" w:rsidP="00CE4BFC">
      <w:pPr>
        <w:spacing w:after="0"/>
        <w:rPr>
          <w:b/>
          <w:sz w:val="28"/>
          <w:szCs w:val="28"/>
        </w:rPr>
      </w:pPr>
      <w:r w:rsidRPr="00767721">
        <w:rPr>
          <w:b/>
          <w:sz w:val="28"/>
          <w:szCs w:val="28"/>
        </w:rPr>
        <w:t>Johdanto</w:t>
      </w:r>
      <w:r w:rsidR="006B4775">
        <w:rPr>
          <w:b/>
          <w:sz w:val="28"/>
          <w:szCs w:val="28"/>
        </w:rPr>
        <w:tab/>
      </w:r>
      <w:r w:rsidR="006B4775">
        <w:rPr>
          <w:b/>
          <w:sz w:val="28"/>
          <w:szCs w:val="28"/>
        </w:rPr>
        <w:tab/>
      </w:r>
      <w:r w:rsidR="006B4775">
        <w:rPr>
          <w:b/>
          <w:sz w:val="28"/>
          <w:szCs w:val="28"/>
        </w:rPr>
        <w:tab/>
      </w:r>
      <w:r w:rsidR="006B4775">
        <w:rPr>
          <w:b/>
          <w:sz w:val="28"/>
          <w:szCs w:val="28"/>
        </w:rPr>
        <w:tab/>
      </w:r>
      <w:r w:rsidR="006B4775">
        <w:rPr>
          <w:b/>
          <w:sz w:val="28"/>
          <w:szCs w:val="28"/>
        </w:rPr>
        <w:tab/>
      </w:r>
      <w:r w:rsidR="006B4775">
        <w:rPr>
          <w:b/>
          <w:sz w:val="28"/>
          <w:szCs w:val="28"/>
        </w:rPr>
        <w:tab/>
      </w:r>
      <w:proofErr w:type="gramStart"/>
      <w:r w:rsidR="006B4775">
        <w:rPr>
          <w:b/>
          <w:sz w:val="28"/>
          <w:szCs w:val="28"/>
        </w:rPr>
        <w:tab/>
        <w:t xml:space="preserve">  2</w:t>
      </w:r>
      <w:proofErr w:type="gramEnd"/>
    </w:p>
    <w:p w:rsidR="00D041F7" w:rsidRPr="00C90C50" w:rsidRDefault="00D041F7" w:rsidP="00CE4BFC">
      <w:pPr>
        <w:spacing w:after="0"/>
        <w:rPr>
          <w:sz w:val="16"/>
          <w:szCs w:val="16"/>
        </w:rPr>
      </w:pPr>
    </w:p>
    <w:p w:rsidR="00772768" w:rsidRPr="00767721" w:rsidRDefault="006B4775" w:rsidP="00772768">
      <w:pPr>
        <w:spacing w:after="0"/>
        <w:rPr>
          <w:b/>
          <w:sz w:val="28"/>
          <w:szCs w:val="28"/>
        </w:rPr>
      </w:pPr>
      <w:r>
        <w:rPr>
          <w:b/>
          <w:sz w:val="28"/>
          <w:szCs w:val="28"/>
        </w:rPr>
        <w:t xml:space="preserve">1 </w:t>
      </w:r>
      <w:r w:rsidR="00772768" w:rsidRPr="00767721">
        <w:rPr>
          <w:b/>
          <w:sz w:val="28"/>
          <w:szCs w:val="28"/>
        </w:rPr>
        <w:t>Luonnontuotealan nykytila</w:t>
      </w:r>
      <w:r>
        <w:rPr>
          <w:b/>
          <w:sz w:val="28"/>
          <w:szCs w:val="28"/>
        </w:rPr>
        <w:tab/>
      </w:r>
      <w:r>
        <w:rPr>
          <w:b/>
          <w:sz w:val="28"/>
          <w:szCs w:val="28"/>
        </w:rPr>
        <w:tab/>
      </w:r>
      <w:r>
        <w:rPr>
          <w:b/>
          <w:sz w:val="28"/>
          <w:szCs w:val="28"/>
        </w:rPr>
        <w:tab/>
      </w:r>
      <w:r>
        <w:rPr>
          <w:b/>
          <w:sz w:val="28"/>
          <w:szCs w:val="28"/>
        </w:rPr>
        <w:tab/>
      </w:r>
      <w:proofErr w:type="gramStart"/>
      <w:r>
        <w:rPr>
          <w:b/>
          <w:sz w:val="28"/>
          <w:szCs w:val="28"/>
        </w:rPr>
        <w:tab/>
        <w:t xml:space="preserve">  3</w:t>
      </w:r>
      <w:proofErr w:type="gramEnd"/>
    </w:p>
    <w:p w:rsidR="00772768" w:rsidRPr="00BC6C85" w:rsidRDefault="006B4775" w:rsidP="00CE4BFC">
      <w:pPr>
        <w:spacing w:after="0"/>
      </w:pPr>
      <w:r w:rsidRPr="00BC6C85">
        <w:t xml:space="preserve">1.1 </w:t>
      </w:r>
      <w:r w:rsidR="00A555E6" w:rsidRPr="00BC6C85">
        <w:t>Luonnontuotealalla on monipuolista yrittäjyyttä</w:t>
      </w:r>
      <w:r w:rsidRPr="00BC6C85">
        <w:tab/>
      </w:r>
      <w:r w:rsidRPr="00BC6C85">
        <w:tab/>
      </w:r>
      <w:r w:rsidRPr="00BC6C85">
        <w:tab/>
      </w:r>
      <w:proofErr w:type="gramStart"/>
      <w:r w:rsidRPr="00BC6C85">
        <w:tab/>
        <w:t xml:space="preserve">  3</w:t>
      </w:r>
      <w:proofErr w:type="gramEnd"/>
    </w:p>
    <w:p w:rsidR="00244611" w:rsidRPr="00BC6C85" w:rsidRDefault="006B4775" w:rsidP="00CE4BFC">
      <w:pPr>
        <w:spacing w:after="0"/>
      </w:pPr>
      <w:r w:rsidRPr="00BC6C85">
        <w:t xml:space="preserve">1.2 </w:t>
      </w:r>
      <w:r w:rsidR="009B6D26" w:rsidRPr="00BC6C85">
        <w:t>R</w:t>
      </w:r>
      <w:r w:rsidR="00A555E6" w:rsidRPr="00BC6C85">
        <w:t>unsaat luonnonvarat ovat alan kestävän raaka-ainetuotannon perusta</w:t>
      </w:r>
      <w:r w:rsidRPr="00BC6C85">
        <w:tab/>
      </w:r>
      <w:proofErr w:type="gramStart"/>
      <w:r w:rsidRPr="00BC6C85">
        <w:tab/>
        <w:t xml:space="preserve">  </w:t>
      </w:r>
      <w:r w:rsidR="00E7255C" w:rsidRPr="00BC6C85">
        <w:t>5</w:t>
      </w:r>
      <w:proofErr w:type="gramEnd"/>
    </w:p>
    <w:p w:rsidR="00244611" w:rsidRPr="00BC6C85" w:rsidRDefault="006B4775" w:rsidP="00CE4BFC">
      <w:pPr>
        <w:spacing w:after="0"/>
      </w:pPr>
      <w:r w:rsidRPr="00BC6C85">
        <w:t xml:space="preserve">1.3 </w:t>
      </w:r>
      <w:r w:rsidR="001040FB" w:rsidRPr="00BC6C85">
        <w:t>Luonnontuotealan toimintaympäristö ja palvelutarjonta on rakentumassa</w:t>
      </w:r>
      <w:r w:rsidRPr="00BC6C85">
        <w:tab/>
      </w:r>
      <w:proofErr w:type="gramStart"/>
      <w:r w:rsidRPr="00BC6C85">
        <w:tab/>
        <w:t xml:space="preserve">  </w:t>
      </w:r>
      <w:r w:rsidR="00E7255C" w:rsidRPr="00BC6C85">
        <w:t>7</w:t>
      </w:r>
      <w:proofErr w:type="gramEnd"/>
    </w:p>
    <w:p w:rsidR="00244611" w:rsidRPr="00C90C50" w:rsidRDefault="00244611" w:rsidP="00CE4BFC">
      <w:pPr>
        <w:spacing w:after="0"/>
        <w:rPr>
          <w:sz w:val="16"/>
          <w:szCs w:val="16"/>
        </w:rPr>
      </w:pPr>
    </w:p>
    <w:p w:rsidR="00087748" w:rsidRPr="00767721" w:rsidRDefault="006B4775" w:rsidP="00087748">
      <w:pPr>
        <w:spacing w:after="0"/>
        <w:rPr>
          <w:b/>
          <w:sz w:val="28"/>
          <w:szCs w:val="28"/>
        </w:rPr>
      </w:pPr>
      <w:r>
        <w:rPr>
          <w:b/>
          <w:sz w:val="28"/>
          <w:szCs w:val="28"/>
        </w:rPr>
        <w:t xml:space="preserve">2 </w:t>
      </w:r>
      <w:r w:rsidR="00B00C8C">
        <w:rPr>
          <w:b/>
          <w:sz w:val="28"/>
          <w:szCs w:val="28"/>
        </w:rPr>
        <w:t>Kokemukset aiemmasta</w:t>
      </w:r>
      <w:r w:rsidR="00087748" w:rsidRPr="00767721">
        <w:rPr>
          <w:b/>
          <w:sz w:val="28"/>
          <w:szCs w:val="28"/>
        </w:rPr>
        <w:t xml:space="preserve"> </w:t>
      </w:r>
      <w:r w:rsidR="00087748">
        <w:rPr>
          <w:b/>
          <w:sz w:val="28"/>
          <w:szCs w:val="28"/>
        </w:rPr>
        <w:t>Luonnontuotealan toiminta</w:t>
      </w:r>
      <w:r w:rsidR="00B00C8C">
        <w:rPr>
          <w:b/>
          <w:sz w:val="28"/>
          <w:szCs w:val="28"/>
        </w:rPr>
        <w:t>ohjelmasta</w:t>
      </w:r>
      <w:r w:rsidR="00E7255C">
        <w:rPr>
          <w:b/>
          <w:sz w:val="28"/>
          <w:szCs w:val="28"/>
        </w:rPr>
        <w:tab/>
      </w:r>
      <w:proofErr w:type="gramStart"/>
      <w:r w:rsidR="00E7255C">
        <w:rPr>
          <w:b/>
          <w:sz w:val="28"/>
          <w:szCs w:val="28"/>
        </w:rPr>
        <w:tab/>
        <w:t xml:space="preserve">  9</w:t>
      </w:r>
      <w:proofErr w:type="gramEnd"/>
    </w:p>
    <w:p w:rsidR="00087748" w:rsidRPr="00C90C50" w:rsidRDefault="00087748" w:rsidP="00087748">
      <w:pPr>
        <w:spacing w:after="0"/>
        <w:rPr>
          <w:sz w:val="16"/>
          <w:szCs w:val="16"/>
        </w:rPr>
      </w:pPr>
    </w:p>
    <w:p w:rsidR="00B71755" w:rsidRPr="00F35668" w:rsidRDefault="006B4775" w:rsidP="00B71755">
      <w:pPr>
        <w:spacing w:after="0"/>
        <w:rPr>
          <w:b/>
          <w:sz w:val="28"/>
          <w:szCs w:val="28"/>
        </w:rPr>
      </w:pPr>
      <w:r>
        <w:rPr>
          <w:b/>
          <w:sz w:val="28"/>
          <w:szCs w:val="28"/>
        </w:rPr>
        <w:t xml:space="preserve">3 </w:t>
      </w:r>
      <w:r w:rsidR="00B71755" w:rsidRPr="00F35668">
        <w:rPr>
          <w:b/>
          <w:sz w:val="28"/>
          <w:szCs w:val="28"/>
        </w:rPr>
        <w:t>Luonnontuotealaan vaikuttavat ilmiöt ja trendit</w:t>
      </w:r>
      <w:r w:rsidR="00E7255C">
        <w:rPr>
          <w:b/>
          <w:sz w:val="28"/>
          <w:szCs w:val="28"/>
        </w:rPr>
        <w:tab/>
      </w:r>
      <w:r w:rsidR="00E7255C">
        <w:rPr>
          <w:b/>
          <w:sz w:val="28"/>
          <w:szCs w:val="28"/>
        </w:rPr>
        <w:tab/>
      </w:r>
      <w:r w:rsidR="00E7255C">
        <w:rPr>
          <w:b/>
          <w:sz w:val="28"/>
          <w:szCs w:val="28"/>
        </w:rPr>
        <w:tab/>
        <w:t>13</w:t>
      </w:r>
    </w:p>
    <w:p w:rsidR="00634753" w:rsidRPr="00C90C50" w:rsidRDefault="00634753" w:rsidP="00CE4BFC">
      <w:pPr>
        <w:spacing w:after="0"/>
        <w:rPr>
          <w:sz w:val="16"/>
          <w:szCs w:val="16"/>
        </w:rPr>
      </w:pPr>
    </w:p>
    <w:p w:rsidR="00F468EF" w:rsidRPr="00BA6C56" w:rsidRDefault="006B4775" w:rsidP="00F468EF">
      <w:pPr>
        <w:spacing w:after="0"/>
        <w:rPr>
          <w:b/>
          <w:sz w:val="28"/>
          <w:szCs w:val="28"/>
        </w:rPr>
      </w:pPr>
      <w:r>
        <w:rPr>
          <w:b/>
          <w:sz w:val="28"/>
          <w:szCs w:val="28"/>
        </w:rPr>
        <w:t xml:space="preserve">4 </w:t>
      </w:r>
      <w:r w:rsidR="00F468EF" w:rsidRPr="00BA6C56">
        <w:rPr>
          <w:b/>
          <w:sz w:val="28"/>
          <w:szCs w:val="28"/>
        </w:rPr>
        <w:t>Luonnontuotealalla on vahva ohjelmakytkentä ja ratkaisujen tarjoajan rooli</w:t>
      </w:r>
      <w:r w:rsidR="00E7255C">
        <w:rPr>
          <w:b/>
          <w:sz w:val="28"/>
          <w:szCs w:val="28"/>
        </w:rPr>
        <w:tab/>
        <w:t>16</w:t>
      </w:r>
    </w:p>
    <w:p w:rsidR="00F468EF" w:rsidRPr="00BC6C85" w:rsidRDefault="006B4775" w:rsidP="00F468EF">
      <w:pPr>
        <w:spacing w:after="0"/>
      </w:pPr>
      <w:r w:rsidRPr="00BC6C85">
        <w:t xml:space="preserve">4.1 </w:t>
      </w:r>
      <w:r w:rsidR="00F468EF" w:rsidRPr="00BC6C85">
        <w:t>Luonnontuotteilla edistetään kestävää kasvua</w:t>
      </w:r>
      <w:r w:rsidR="00E7255C" w:rsidRPr="00BC6C85">
        <w:tab/>
      </w:r>
      <w:r w:rsidR="00E7255C" w:rsidRPr="00BC6C85">
        <w:tab/>
      </w:r>
      <w:r w:rsidR="00E7255C" w:rsidRPr="00BC6C85">
        <w:tab/>
      </w:r>
      <w:r w:rsidR="00E7255C" w:rsidRPr="00BC6C85">
        <w:tab/>
      </w:r>
      <w:r w:rsidR="00031955" w:rsidRPr="00BC6C85">
        <w:t>16</w:t>
      </w:r>
    </w:p>
    <w:p w:rsidR="00F468EF" w:rsidRPr="00BC6C85" w:rsidRDefault="006B4775" w:rsidP="00F468EF">
      <w:pPr>
        <w:spacing w:after="0"/>
      </w:pPr>
      <w:r w:rsidRPr="00BC6C85">
        <w:t xml:space="preserve">4.2 </w:t>
      </w:r>
      <w:r w:rsidR="00F468EF" w:rsidRPr="00BC6C85">
        <w:t>Luonnontuoteala on biotalouden ytimessä</w:t>
      </w:r>
      <w:r w:rsidR="00E7255C" w:rsidRPr="00BC6C85">
        <w:tab/>
      </w:r>
      <w:r w:rsidR="00E7255C" w:rsidRPr="00BC6C85">
        <w:tab/>
      </w:r>
      <w:r w:rsidR="00E7255C" w:rsidRPr="00BC6C85">
        <w:tab/>
      </w:r>
      <w:r w:rsidR="00E7255C" w:rsidRPr="00BC6C85">
        <w:tab/>
      </w:r>
      <w:r w:rsidR="00031955" w:rsidRPr="00BC6C85">
        <w:t>18</w:t>
      </w:r>
    </w:p>
    <w:p w:rsidR="00F468EF" w:rsidRPr="00BC6C85" w:rsidRDefault="006B4775" w:rsidP="00F468EF">
      <w:pPr>
        <w:spacing w:after="0"/>
      </w:pPr>
      <w:r w:rsidRPr="00BC6C85">
        <w:t xml:space="preserve">4.3 </w:t>
      </w:r>
      <w:r w:rsidR="004F78BB" w:rsidRPr="00BC6C85">
        <w:t xml:space="preserve">Luonnontuotteilla monipuolistetaan </w:t>
      </w:r>
      <w:r w:rsidR="00634753" w:rsidRPr="00BC6C85">
        <w:t>metsien kestävää käyttöä</w:t>
      </w:r>
      <w:r w:rsidR="00E7255C" w:rsidRPr="00BC6C85">
        <w:tab/>
      </w:r>
      <w:r w:rsidR="00E7255C" w:rsidRPr="00BC6C85">
        <w:tab/>
      </w:r>
      <w:r w:rsidR="00E7255C" w:rsidRPr="00BC6C85">
        <w:tab/>
      </w:r>
      <w:r w:rsidR="002A6DCC">
        <w:t>19</w:t>
      </w:r>
    </w:p>
    <w:p w:rsidR="004F78BB" w:rsidRPr="00BC6C85" w:rsidRDefault="006B4775" w:rsidP="00F468EF">
      <w:pPr>
        <w:spacing w:after="0"/>
      </w:pPr>
      <w:r w:rsidRPr="00BC6C85">
        <w:t xml:space="preserve">4.4 </w:t>
      </w:r>
      <w:r w:rsidR="004F78BB" w:rsidRPr="00BC6C85">
        <w:t>Luonnontuotteet ovat osa luomutuotantoa, lähiruokaa ja kestävää ruokajärjestelmää</w:t>
      </w:r>
      <w:r w:rsidR="00E7255C" w:rsidRPr="00BC6C85">
        <w:tab/>
      </w:r>
      <w:r w:rsidR="002A6DCC">
        <w:t>19</w:t>
      </w:r>
    </w:p>
    <w:p w:rsidR="00312F90" w:rsidRPr="00BC6C85" w:rsidRDefault="006B4775" w:rsidP="00F468EF">
      <w:pPr>
        <w:spacing w:after="0"/>
      </w:pPr>
      <w:r w:rsidRPr="00BC6C85">
        <w:t xml:space="preserve">4.5 </w:t>
      </w:r>
      <w:r w:rsidR="004D0049" w:rsidRPr="00BC6C85">
        <w:t>Luonnontuotteet tuovat Suomen matkailuun lisää vetovoimaa</w:t>
      </w:r>
      <w:r w:rsidR="00E7255C" w:rsidRPr="00BC6C85">
        <w:tab/>
      </w:r>
      <w:r w:rsidR="00E7255C" w:rsidRPr="00BC6C85">
        <w:tab/>
      </w:r>
      <w:r w:rsidR="00E7255C" w:rsidRPr="00BC6C85">
        <w:tab/>
      </w:r>
      <w:r w:rsidR="002A6DCC">
        <w:t>21</w:t>
      </w:r>
    </w:p>
    <w:p w:rsidR="00F468EF" w:rsidRPr="00BC6C85" w:rsidRDefault="006B4775" w:rsidP="00F468EF">
      <w:pPr>
        <w:spacing w:after="0"/>
      </w:pPr>
      <w:r w:rsidRPr="00BC6C85">
        <w:t xml:space="preserve">4.6 </w:t>
      </w:r>
      <w:r w:rsidR="00312F90" w:rsidRPr="00BC6C85">
        <w:t>Luonnontuotteiden keruusta saadaan virkistystä ja hyvinvointia</w:t>
      </w:r>
      <w:r w:rsidR="00E7255C" w:rsidRPr="00BC6C85">
        <w:tab/>
      </w:r>
      <w:r w:rsidR="00E7255C" w:rsidRPr="00BC6C85">
        <w:tab/>
      </w:r>
      <w:r w:rsidR="00E7255C" w:rsidRPr="00BC6C85">
        <w:tab/>
      </w:r>
      <w:r w:rsidR="002A6DCC">
        <w:t>22</w:t>
      </w:r>
    </w:p>
    <w:p w:rsidR="00F468EF" w:rsidRPr="00BC6C85" w:rsidRDefault="006B4775" w:rsidP="00F468EF">
      <w:pPr>
        <w:spacing w:after="0"/>
      </w:pPr>
      <w:r w:rsidRPr="00BC6C85">
        <w:t xml:space="preserve">4.7 </w:t>
      </w:r>
      <w:r w:rsidR="00BC6C85">
        <w:t>Luonnontuotealan kehitys</w:t>
      </w:r>
      <w:r w:rsidR="002D472C" w:rsidRPr="00BC6C85">
        <w:t xml:space="preserve"> toteuttaa yrittäjyyden ja alueiden elinvoiman edistämisen tavoitteita</w:t>
      </w:r>
      <w:r w:rsidR="00BC6C85">
        <w:tab/>
      </w:r>
      <w:r w:rsidR="002A6DCC">
        <w:t>22</w:t>
      </w:r>
    </w:p>
    <w:p w:rsidR="00B71755" w:rsidRPr="00C90C50" w:rsidRDefault="00B71755" w:rsidP="00CE4BFC">
      <w:pPr>
        <w:spacing w:after="0"/>
        <w:rPr>
          <w:b/>
          <w:sz w:val="16"/>
          <w:szCs w:val="16"/>
        </w:rPr>
      </w:pPr>
    </w:p>
    <w:p w:rsidR="00772768" w:rsidRPr="009B6D26" w:rsidRDefault="006B4775" w:rsidP="00CE4BFC">
      <w:pPr>
        <w:spacing w:after="0"/>
        <w:rPr>
          <w:b/>
          <w:sz w:val="28"/>
          <w:szCs w:val="28"/>
        </w:rPr>
      </w:pPr>
      <w:r>
        <w:rPr>
          <w:b/>
          <w:sz w:val="28"/>
          <w:szCs w:val="28"/>
        </w:rPr>
        <w:t xml:space="preserve">5 </w:t>
      </w:r>
      <w:r w:rsidR="00772768" w:rsidRPr="009B6D26">
        <w:rPr>
          <w:b/>
          <w:sz w:val="28"/>
          <w:szCs w:val="28"/>
        </w:rPr>
        <w:t>Luonnontuotealan SWOT</w:t>
      </w:r>
      <w:r w:rsidR="00E7255C">
        <w:rPr>
          <w:b/>
          <w:sz w:val="28"/>
          <w:szCs w:val="28"/>
        </w:rPr>
        <w:tab/>
      </w:r>
      <w:r w:rsidR="00E7255C">
        <w:rPr>
          <w:b/>
          <w:sz w:val="28"/>
          <w:szCs w:val="28"/>
        </w:rPr>
        <w:tab/>
      </w:r>
      <w:r w:rsidR="00E7255C">
        <w:rPr>
          <w:b/>
          <w:sz w:val="28"/>
          <w:szCs w:val="28"/>
        </w:rPr>
        <w:tab/>
      </w:r>
      <w:r w:rsidR="00E7255C">
        <w:rPr>
          <w:b/>
          <w:sz w:val="28"/>
          <w:szCs w:val="28"/>
        </w:rPr>
        <w:tab/>
      </w:r>
      <w:r w:rsidR="00E7255C">
        <w:rPr>
          <w:b/>
          <w:sz w:val="28"/>
          <w:szCs w:val="28"/>
        </w:rPr>
        <w:tab/>
      </w:r>
      <w:r w:rsidR="002A6DCC">
        <w:rPr>
          <w:b/>
          <w:sz w:val="28"/>
          <w:szCs w:val="28"/>
        </w:rPr>
        <w:t>24</w:t>
      </w:r>
    </w:p>
    <w:p w:rsidR="00AC567A" w:rsidRPr="00C90C50" w:rsidRDefault="00AC567A" w:rsidP="00CE4BFC">
      <w:pPr>
        <w:spacing w:after="0"/>
        <w:rPr>
          <w:sz w:val="16"/>
          <w:szCs w:val="16"/>
        </w:rPr>
      </w:pPr>
    </w:p>
    <w:p w:rsidR="00E26E3F" w:rsidRPr="00767721" w:rsidRDefault="006B4775" w:rsidP="00CE4BFC">
      <w:pPr>
        <w:spacing w:after="0"/>
        <w:rPr>
          <w:b/>
          <w:sz w:val="28"/>
          <w:szCs w:val="28"/>
        </w:rPr>
      </w:pPr>
      <w:r>
        <w:rPr>
          <w:b/>
          <w:sz w:val="28"/>
          <w:szCs w:val="28"/>
        </w:rPr>
        <w:t xml:space="preserve">6 </w:t>
      </w:r>
      <w:r w:rsidR="00767721" w:rsidRPr="00767721">
        <w:rPr>
          <w:b/>
          <w:sz w:val="28"/>
          <w:szCs w:val="28"/>
        </w:rPr>
        <w:t>Luonnontuotealan t</w:t>
      </w:r>
      <w:r w:rsidR="00E26E3F" w:rsidRPr="00767721">
        <w:rPr>
          <w:b/>
          <w:sz w:val="28"/>
          <w:szCs w:val="28"/>
        </w:rPr>
        <w:t>oimintaohjelma</w:t>
      </w:r>
      <w:r w:rsidR="00851852">
        <w:rPr>
          <w:b/>
          <w:sz w:val="28"/>
          <w:szCs w:val="28"/>
        </w:rPr>
        <w:t xml:space="preserve"> 2030</w:t>
      </w:r>
      <w:r w:rsidR="00BC6C85">
        <w:rPr>
          <w:b/>
          <w:sz w:val="28"/>
          <w:szCs w:val="28"/>
        </w:rPr>
        <w:tab/>
      </w:r>
      <w:r w:rsidR="00BC6C85">
        <w:rPr>
          <w:b/>
          <w:sz w:val="28"/>
          <w:szCs w:val="28"/>
        </w:rPr>
        <w:tab/>
      </w:r>
      <w:r w:rsidR="00BC6C85">
        <w:rPr>
          <w:b/>
          <w:sz w:val="28"/>
          <w:szCs w:val="28"/>
        </w:rPr>
        <w:tab/>
      </w:r>
      <w:r w:rsidR="00BC6C85">
        <w:rPr>
          <w:b/>
          <w:sz w:val="28"/>
          <w:szCs w:val="28"/>
        </w:rPr>
        <w:tab/>
      </w:r>
      <w:r w:rsidR="002A6DCC">
        <w:rPr>
          <w:b/>
          <w:sz w:val="28"/>
          <w:szCs w:val="28"/>
        </w:rPr>
        <w:t>27</w:t>
      </w:r>
    </w:p>
    <w:p w:rsidR="00F468EF" w:rsidRPr="00BC6C85" w:rsidRDefault="006B4775" w:rsidP="00F468EF">
      <w:pPr>
        <w:spacing w:after="0"/>
      </w:pPr>
      <w:r w:rsidRPr="00BC6C85">
        <w:t xml:space="preserve">6.1 </w:t>
      </w:r>
      <w:r w:rsidR="002A6DCC">
        <w:t>Visio, t</w:t>
      </w:r>
      <w:r w:rsidR="00D6701B">
        <w:t>avoitteet ja s</w:t>
      </w:r>
      <w:r w:rsidR="00F468EF" w:rsidRPr="00BC6C85">
        <w:t>trategiset painopisteet</w:t>
      </w:r>
      <w:r w:rsidR="00D6701B">
        <w:tab/>
      </w:r>
      <w:r w:rsidR="00D6701B">
        <w:tab/>
      </w:r>
      <w:r w:rsidR="00D6701B">
        <w:tab/>
      </w:r>
      <w:r w:rsidR="00D6701B">
        <w:tab/>
        <w:t>27</w:t>
      </w:r>
    </w:p>
    <w:p w:rsidR="00387D6A" w:rsidRDefault="00D6701B" w:rsidP="00D6701B">
      <w:pPr>
        <w:spacing w:after="0"/>
      </w:pPr>
      <w:r>
        <w:t xml:space="preserve">6.2 </w:t>
      </w:r>
      <w:r w:rsidR="00387D6A" w:rsidRPr="00387D6A">
        <w:t>Kestävän raaka-ainetuotannon ja raaka-ainemarkkinoiden kehittäminen</w:t>
      </w:r>
      <w:r>
        <w:tab/>
      </w:r>
      <w:r>
        <w:tab/>
        <w:t>27</w:t>
      </w:r>
    </w:p>
    <w:p w:rsidR="00F468EF" w:rsidRDefault="00D6701B" w:rsidP="00D6701B">
      <w:pPr>
        <w:spacing w:after="0"/>
      </w:pPr>
      <w:r>
        <w:t xml:space="preserve">6.3 </w:t>
      </w:r>
      <w:r w:rsidR="00C90C50" w:rsidRPr="00C90C50">
        <w:t>Luonnontuotteiden jalostuksen lisääminen ja jalostusasteen nostaminen</w:t>
      </w:r>
      <w:r>
        <w:tab/>
      </w:r>
      <w:r>
        <w:tab/>
        <w:t>28</w:t>
      </w:r>
    </w:p>
    <w:p w:rsidR="00C90C50" w:rsidRDefault="00D6701B" w:rsidP="00D6701B">
      <w:pPr>
        <w:spacing w:after="0"/>
      </w:pPr>
      <w:r>
        <w:t xml:space="preserve">6.4 </w:t>
      </w:r>
      <w:r w:rsidR="00C90C50" w:rsidRPr="00C90C50">
        <w:t>Liiketoiminnan kasvua ja kestävyyttä tukevan toimintaympäristön kehittäminen</w:t>
      </w:r>
      <w:r>
        <w:tab/>
      </w:r>
      <w:r>
        <w:tab/>
        <w:t>29</w:t>
      </w:r>
    </w:p>
    <w:p w:rsidR="00CE4BFC" w:rsidRPr="00BC6C85" w:rsidRDefault="00D6701B" w:rsidP="00F468EF">
      <w:pPr>
        <w:spacing w:after="0"/>
      </w:pPr>
      <w:r>
        <w:t xml:space="preserve">6.5 </w:t>
      </w:r>
      <w:r w:rsidR="00C90C50" w:rsidRPr="00BC6C85">
        <w:t>Toimintaohjelman s</w:t>
      </w:r>
      <w:r w:rsidR="00F468EF" w:rsidRPr="00BC6C85">
        <w:t>euranta, mittarit ja organisointi</w:t>
      </w:r>
      <w:r>
        <w:tab/>
      </w:r>
      <w:r>
        <w:tab/>
      </w:r>
      <w:r>
        <w:tab/>
      </w:r>
      <w:r>
        <w:tab/>
        <w:t>30</w:t>
      </w:r>
    </w:p>
    <w:p w:rsidR="00D041F7" w:rsidRDefault="00D041F7" w:rsidP="00F468EF">
      <w:pPr>
        <w:spacing w:after="0"/>
      </w:pPr>
    </w:p>
    <w:p w:rsidR="00C90C50" w:rsidRPr="00C90C50" w:rsidRDefault="00C90C50" w:rsidP="00F468EF">
      <w:pPr>
        <w:spacing w:after="0"/>
        <w:rPr>
          <w:b/>
          <w:sz w:val="28"/>
          <w:szCs w:val="28"/>
        </w:rPr>
      </w:pPr>
      <w:r w:rsidRPr="00C90C50">
        <w:rPr>
          <w:b/>
          <w:sz w:val="28"/>
          <w:szCs w:val="28"/>
        </w:rPr>
        <w:t>Lähteet</w:t>
      </w:r>
    </w:p>
    <w:p w:rsidR="00C90C50" w:rsidRDefault="00C90C50" w:rsidP="00F468EF">
      <w:pPr>
        <w:spacing w:after="0"/>
      </w:pPr>
    </w:p>
    <w:p w:rsidR="00D6701B" w:rsidRDefault="00D6701B" w:rsidP="00F468EF">
      <w:pPr>
        <w:spacing w:after="0"/>
      </w:pPr>
    </w:p>
    <w:p w:rsidR="00B00C8C" w:rsidRPr="004021E9" w:rsidRDefault="004021E9" w:rsidP="00F468EF">
      <w:pPr>
        <w:spacing w:after="0"/>
        <w:rPr>
          <w:b/>
          <w:sz w:val="36"/>
          <w:szCs w:val="36"/>
        </w:rPr>
      </w:pPr>
      <w:r w:rsidRPr="004021E9">
        <w:rPr>
          <w:b/>
          <w:sz w:val="36"/>
          <w:szCs w:val="36"/>
        </w:rPr>
        <w:lastRenderedPageBreak/>
        <w:t>Tiivistelmä</w:t>
      </w:r>
    </w:p>
    <w:p w:rsidR="004021E9" w:rsidRDefault="004021E9" w:rsidP="00F468EF">
      <w:pPr>
        <w:spacing w:after="0"/>
      </w:pPr>
    </w:p>
    <w:p w:rsidR="004021E9" w:rsidRDefault="0006348D" w:rsidP="00F468EF">
      <w:pPr>
        <w:spacing w:after="0"/>
      </w:pPr>
      <w:r>
        <w:t>Esipuhe ja tiivistelmä k</w:t>
      </w:r>
      <w:r w:rsidR="004021E9">
        <w:t>irjoitetaan lopuksi.</w:t>
      </w:r>
    </w:p>
    <w:p w:rsidR="004021E9" w:rsidRDefault="004021E9" w:rsidP="00F468EF">
      <w:pPr>
        <w:spacing w:after="0"/>
      </w:pPr>
    </w:p>
    <w:p w:rsidR="00A125B7" w:rsidRPr="009B6D26" w:rsidRDefault="00A125B7" w:rsidP="00A125B7">
      <w:pPr>
        <w:spacing w:after="0"/>
        <w:rPr>
          <w:b/>
          <w:sz w:val="36"/>
          <w:szCs w:val="36"/>
        </w:rPr>
      </w:pPr>
      <w:r w:rsidRPr="009B6D26">
        <w:rPr>
          <w:b/>
          <w:sz w:val="36"/>
          <w:szCs w:val="36"/>
        </w:rPr>
        <w:t>Johdanto</w:t>
      </w:r>
    </w:p>
    <w:p w:rsidR="00A125B7" w:rsidRDefault="00A125B7" w:rsidP="00F468EF">
      <w:pPr>
        <w:spacing w:after="0"/>
      </w:pPr>
    </w:p>
    <w:p w:rsidR="003A26BC" w:rsidRDefault="00664C73" w:rsidP="00664C73">
      <w:pPr>
        <w:spacing w:after="0"/>
      </w:pPr>
      <w:r>
        <w:t xml:space="preserve">Suomen luonto tuottaa monipuolisesti raaka-aineita, joista voidaan kehittää uutta liiketoimintaa eri elinkeinoaloille. </w:t>
      </w:r>
      <w:r w:rsidR="003A26BC">
        <w:t>Luonnontuotteita ja niiden ainesosia voidaan hyödyntää paitsi elintarvikkeissa myös hyvinvointituotteissa, kosmetiikassa, lääkeaineina ja rohdoksina, väri- ja tekstiiliteollisuudessa sekä tuotteisiin pohjautuvissa matkailu- ja hyvinvointipalveluissa.</w:t>
      </w:r>
    </w:p>
    <w:p w:rsidR="003A26BC" w:rsidRDefault="003A26BC" w:rsidP="003A26BC">
      <w:pPr>
        <w:spacing w:after="0"/>
      </w:pPr>
    </w:p>
    <w:p w:rsidR="00A125B7" w:rsidRDefault="000D105C" w:rsidP="003A26BC">
      <w:pPr>
        <w:spacing w:after="0"/>
      </w:pPr>
      <w:r>
        <w:t xml:space="preserve">Luonnontuotealan toimintaohjelman tarkoituksena on suunnata ja koota alan tutkimus- ja kehittämistyötä, jotta </w:t>
      </w:r>
      <w:r w:rsidR="00664C73">
        <w:t>alan tarjoamat mahdollisuudet kyettäisiin hyödyntämään</w:t>
      </w:r>
      <w:r w:rsidR="0095269D">
        <w:t>,</w:t>
      </w:r>
      <w:r w:rsidR="00664C73">
        <w:t xml:space="preserve"> ja </w:t>
      </w:r>
      <w:r>
        <w:t>alalle kohdennetuille resursseille</w:t>
      </w:r>
      <w:r w:rsidR="00664C73">
        <w:t xml:space="preserve"> saataisii</w:t>
      </w:r>
      <w:r>
        <w:t xml:space="preserve">n lisää vaikuttavuutta. </w:t>
      </w:r>
      <w:r w:rsidR="003A26BC">
        <w:t xml:space="preserve">Ohjelma on tarkoitettu työkaluksi alan kehittäjille, kouluttajille, tutkijoille, yrittäjille sekä rahoittajille. </w:t>
      </w:r>
      <w:r w:rsidR="00A96E5F" w:rsidRPr="00A96E5F">
        <w:t xml:space="preserve">Toimintaohjelmassa </w:t>
      </w:r>
      <w:r w:rsidR="00A96E5F" w:rsidRPr="00332353">
        <w:t>kuvataan</w:t>
      </w:r>
      <w:r w:rsidR="00A96E5F">
        <w:t xml:space="preserve"> luonnontuote</w:t>
      </w:r>
      <w:r w:rsidR="00A96E5F" w:rsidRPr="00A96E5F">
        <w:t xml:space="preserve">alan kehittämisen tavoitteet ja painopisteet. </w:t>
      </w:r>
      <w:r w:rsidR="00A96E5F">
        <w:t>E</w:t>
      </w:r>
      <w:r>
        <w:t xml:space="preserve">sitettävät tavoitteet ja toimenpiteet on muotoiltu alalta tunnistettujen kehittämistarpeiden </w:t>
      </w:r>
      <w:r w:rsidR="00A96E5F">
        <w:t>ja</w:t>
      </w:r>
      <w:r>
        <w:t xml:space="preserve"> mahdollisuuksien mukaan</w:t>
      </w:r>
      <w:r w:rsidR="00CF14C6">
        <w:t xml:space="preserve"> ennakoiden alaan </w:t>
      </w:r>
      <w:r w:rsidR="0095269D">
        <w:t xml:space="preserve">lähitulevaisuudessa </w:t>
      </w:r>
      <w:r w:rsidR="00CF14C6">
        <w:t>vaikuttavia ilmiöitä ja trendejä</w:t>
      </w:r>
      <w:r>
        <w:t>.</w:t>
      </w:r>
    </w:p>
    <w:p w:rsidR="00A96E5F" w:rsidRDefault="00A96E5F" w:rsidP="00F468EF">
      <w:pPr>
        <w:spacing w:after="0"/>
      </w:pPr>
    </w:p>
    <w:p w:rsidR="00A125B7" w:rsidRDefault="00DE1841" w:rsidP="00F468EF">
      <w:pPr>
        <w:spacing w:after="0"/>
      </w:pPr>
      <w:r>
        <w:t>Toimi</w:t>
      </w:r>
      <w:r w:rsidR="00332353">
        <w:t xml:space="preserve">ntaohjelman päivitysprosessiin on </w:t>
      </w:r>
      <w:proofErr w:type="spellStart"/>
      <w:r w:rsidR="00332353">
        <w:t>osallistettu</w:t>
      </w:r>
      <w:proofErr w:type="spellEnd"/>
      <w:r w:rsidR="00332353">
        <w:t xml:space="preserve"> luonnontuotealan toimijoita ja asiantuntijoita eri puolilta Suomea. Työn</w:t>
      </w:r>
      <w:r>
        <w:t xml:space="preserve"> käynnistymisestä ja siihen osallistumisesta tiedotettiin alan toimijakentälle luonnontuotealan </w:t>
      </w:r>
      <w:r w:rsidR="005C38AE">
        <w:t xml:space="preserve">tapahtumien ja </w:t>
      </w:r>
      <w:r>
        <w:t xml:space="preserve">viestintäkanavien lisäksi 17.9.2021 järjestetyssä </w:t>
      </w:r>
      <w:proofErr w:type="spellStart"/>
      <w:r>
        <w:t>webinaarissa</w:t>
      </w:r>
      <w:proofErr w:type="spellEnd"/>
      <w:r>
        <w:t xml:space="preserve">. Syksyn kolmessa verkossa järjestetyssä ennakointityöpajassa (12.10., 25.10. ja 9.11.2021) käsiteltiin </w:t>
      </w:r>
      <w:r w:rsidR="00332353">
        <w:t>luonnontuotealaan liittyviä arvoja, ilmiöitä, trendejä sekä niihin pohjautuvia kehittämiskohteita SWOT- ja PESTEL-analyysejä hyödyntäen. Laajan muodostuneen aineiston koostamisen jälkeen työskentelyä jatkettiin 23.-24.2.2022 järjestetyissä verkkotyöpajoissa, joissa käsiteltiin t</w:t>
      </w:r>
      <w:r w:rsidR="00157B91">
        <w:t>eemoittain</w:t>
      </w:r>
      <w:r w:rsidR="00332353">
        <w:t xml:space="preserve"> luonnontuotealan kehittämiskohteita ja avaintoimenpiteitä.</w:t>
      </w:r>
    </w:p>
    <w:p w:rsidR="00066C7A" w:rsidRDefault="00066C7A" w:rsidP="00F468EF">
      <w:pPr>
        <w:spacing w:after="0"/>
      </w:pPr>
    </w:p>
    <w:p w:rsidR="00066C7A" w:rsidRDefault="005C38AE" w:rsidP="00F468EF">
      <w:pPr>
        <w:spacing w:after="0"/>
      </w:pPr>
      <w:r>
        <w:t xml:space="preserve">Valmistelutyötä on tehty yhteistyössä luonnontuotealan toimialaraportoinnin kanssa. </w:t>
      </w:r>
      <w:r w:rsidR="00066C7A">
        <w:t xml:space="preserve">Lisäaineistoa toimintaohjelman laatimisen tueksi hankittiin erillisselvityksillä ja kyselyillä. Luonnontuotealalla </w:t>
      </w:r>
      <w:r w:rsidR="00157B91">
        <w:t xml:space="preserve">vuosina 2015-2022 </w:t>
      </w:r>
      <w:r w:rsidR="00066C7A">
        <w:t>toteutetuista kehit</w:t>
      </w:r>
      <w:r w:rsidR="00157B91">
        <w:t>tämishankkeista tehtiin koosteraportit</w:t>
      </w:r>
      <w:r w:rsidR="00066C7A">
        <w:t xml:space="preserve">, joissa </w:t>
      </w:r>
      <w:r w:rsidR="00157B91">
        <w:t xml:space="preserve">hankkeiden </w:t>
      </w:r>
      <w:r>
        <w:t xml:space="preserve">rahoituksien ja </w:t>
      </w:r>
      <w:r w:rsidR="00157B91">
        <w:t>sisällön lisäksi arvioitiin, miten hankkeet olivat toteuttaneet aiemman toimintaohjelman toimenpiteitä. Luonnontuotealan hanketoteuttajille suunnattiin loppuvuodesta 2021 kysely, jolla selvitettiin alan kehittämistarpeita ja -haasteita. Yritysten suunnalta alan kehittämiskysymyksiä selvitettiin helmikuussa 2022 toteutetulla kyselyllä.</w:t>
      </w:r>
    </w:p>
    <w:p w:rsidR="00CE623B" w:rsidRPr="00DE1841" w:rsidRDefault="00CE623B" w:rsidP="00F468EF">
      <w:pPr>
        <w:spacing w:after="0"/>
      </w:pPr>
    </w:p>
    <w:p w:rsidR="00CE623B" w:rsidRDefault="00784635" w:rsidP="00DE1841">
      <w:pPr>
        <w:tabs>
          <w:tab w:val="right" w:pos="9638"/>
        </w:tabs>
        <w:spacing w:after="0"/>
      </w:pPr>
      <w:r>
        <w:t xml:space="preserve">Laajasta aineistosta kevään ja syksyn 2022 aikana koostettu </w:t>
      </w:r>
      <w:r w:rsidR="005C38AE">
        <w:t xml:space="preserve">Luonnontuotealan toimintaohjelman luonnos laitettiin marraskuussa 2022 alan yritysten, toimijoiden ja sidosryhmien kommentoitavaksi. Julkaistussa versiossa saatu palaute on </w:t>
      </w:r>
      <w:r w:rsidR="00F76A13">
        <w:t>otettu</w:t>
      </w:r>
      <w:r w:rsidR="005C38AE">
        <w:t xml:space="preserve"> huomioon.</w:t>
      </w:r>
    </w:p>
    <w:p w:rsidR="005C38AE" w:rsidRDefault="005C38AE" w:rsidP="00DE1841">
      <w:pPr>
        <w:tabs>
          <w:tab w:val="right" w:pos="9638"/>
        </w:tabs>
        <w:spacing w:after="0"/>
      </w:pPr>
    </w:p>
    <w:p w:rsidR="00DE398C" w:rsidRDefault="00DE398C" w:rsidP="00DE1841">
      <w:pPr>
        <w:tabs>
          <w:tab w:val="right" w:pos="9638"/>
        </w:tabs>
        <w:spacing w:after="0"/>
      </w:pPr>
      <w:r>
        <w:t>Toimintaohjelman laatimisprosessista ovat vastanneet Juha Rutanen Helsingin yliopisto Ruralia-instituutista</w:t>
      </w:r>
      <w:r w:rsidR="00F8177F">
        <w:t>, luonnontuotealan toimialapäällikkö Sirkku Wacklin ja toiminnanjohtaja Birgitta Partanen Arktiset Aromit ry:stä. Hankkeina valmisteluun ovat osallistuneet</w:t>
      </w:r>
      <w:r w:rsidR="00F76A13">
        <w:t xml:space="preserve"> </w:t>
      </w:r>
      <w:r w:rsidR="00F76A13" w:rsidRPr="00F76A13">
        <w:t>Manner-Suomen maaseudun kehittämisohjelman</w:t>
      </w:r>
      <w:r w:rsidR="00F76A13">
        <w:t xml:space="preserve"> rahoittama Ruokasektorin koordinaatiohanke sekä maa- ja metsätalousministeriön rahoittama </w:t>
      </w:r>
      <w:r w:rsidR="00F76A13" w:rsidRPr="00F76A13">
        <w:t>Lähiruokaa</w:t>
      </w:r>
      <w:r w:rsidR="00F76A13">
        <w:t xml:space="preserve">, luomua ja luonnontuotteita – </w:t>
      </w:r>
      <w:r w:rsidR="00F76A13" w:rsidRPr="00F76A13">
        <w:t>Ruokasektorin koordinaatio</w:t>
      </w:r>
      <w:r w:rsidR="00F76A13">
        <w:t xml:space="preserve"> -hanke.</w:t>
      </w:r>
    </w:p>
    <w:p w:rsidR="00F8177F" w:rsidRDefault="00F8177F" w:rsidP="00DE1841">
      <w:pPr>
        <w:tabs>
          <w:tab w:val="right" w:pos="9638"/>
        </w:tabs>
        <w:spacing w:after="0"/>
      </w:pPr>
    </w:p>
    <w:p w:rsidR="005C38AE" w:rsidRDefault="005C38AE" w:rsidP="00DE1841">
      <w:pPr>
        <w:tabs>
          <w:tab w:val="right" w:pos="9638"/>
        </w:tabs>
        <w:spacing w:after="0"/>
      </w:pPr>
    </w:p>
    <w:p w:rsidR="0006348D" w:rsidRPr="00DE1841" w:rsidRDefault="0006348D" w:rsidP="00DE1841">
      <w:pPr>
        <w:tabs>
          <w:tab w:val="right" w:pos="9638"/>
        </w:tabs>
        <w:spacing w:after="0"/>
      </w:pPr>
    </w:p>
    <w:p w:rsidR="00BE7668" w:rsidRPr="009B6D26" w:rsidRDefault="006B4775" w:rsidP="00BE7668">
      <w:pPr>
        <w:spacing w:after="0"/>
        <w:rPr>
          <w:b/>
          <w:sz w:val="36"/>
          <w:szCs w:val="36"/>
        </w:rPr>
      </w:pPr>
      <w:r>
        <w:rPr>
          <w:b/>
          <w:sz w:val="36"/>
          <w:szCs w:val="36"/>
        </w:rPr>
        <w:lastRenderedPageBreak/>
        <w:t xml:space="preserve">1 </w:t>
      </w:r>
      <w:r w:rsidR="00BE7668" w:rsidRPr="009B6D26">
        <w:rPr>
          <w:b/>
          <w:sz w:val="36"/>
          <w:szCs w:val="36"/>
        </w:rPr>
        <w:t>Luonnontuotealan nykytila</w:t>
      </w:r>
    </w:p>
    <w:p w:rsidR="00BE7668" w:rsidRDefault="00BE7668" w:rsidP="00F468EF">
      <w:pPr>
        <w:spacing w:after="0"/>
      </w:pPr>
    </w:p>
    <w:p w:rsidR="00BE7668" w:rsidRPr="009B6D26" w:rsidRDefault="006B4775" w:rsidP="00BE7668">
      <w:pPr>
        <w:spacing w:after="0"/>
        <w:rPr>
          <w:b/>
          <w:sz w:val="28"/>
          <w:szCs w:val="28"/>
        </w:rPr>
      </w:pPr>
      <w:r>
        <w:rPr>
          <w:b/>
          <w:sz w:val="28"/>
          <w:szCs w:val="28"/>
        </w:rPr>
        <w:t xml:space="preserve">1.1 </w:t>
      </w:r>
      <w:r w:rsidR="00A555E6">
        <w:rPr>
          <w:b/>
          <w:sz w:val="28"/>
          <w:szCs w:val="28"/>
        </w:rPr>
        <w:t>Luonnontuotealalla on m</w:t>
      </w:r>
      <w:r w:rsidR="0030112E" w:rsidRPr="009B6D26">
        <w:rPr>
          <w:b/>
          <w:sz w:val="28"/>
          <w:szCs w:val="28"/>
        </w:rPr>
        <w:t>onipuoli</w:t>
      </w:r>
      <w:r w:rsidR="002E7D57" w:rsidRPr="009B6D26">
        <w:rPr>
          <w:b/>
          <w:sz w:val="28"/>
          <w:szCs w:val="28"/>
        </w:rPr>
        <w:t>sta yrittäjyyttä</w:t>
      </w:r>
    </w:p>
    <w:p w:rsidR="002E7D57" w:rsidRDefault="002E7D57" w:rsidP="00BE7668">
      <w:pPr>
        <w:spacing w:after="0"/>
      </w:pPr>
    </w:p>
    <w:p w:rsidR="00F40C23" w:rsidRDefault="00B320BB" w:rsidP="00BE7668">
      <w:pPr>
        <w:spacing w:after="0"/>
      </w:pPr>
      <w:r w:rsidRPr="00736188">
        <w:rPr>
          <w:b/>
        </w:rPr>
        <w:t>Luonnontuotealalla</w:t>
      </w:r>
      <w:r w:rsidRPr="00B320BB">
        <w:t xml:space="preserve"> tarkoitetaan luonnonmarjoihin, -sieniin ja </w:t>
      </w:r>
      <w:r>
        <w:t>-kasvei</w:t>
      </w:r>
      <w:r w:rsidRPr="00B320BB">
        <w:t xml:space="preserve">hin sekä muihin luonnontuotteisiin liittyvää toimintaa, kuten raaka-aineen talteenottoa luonnosta sekä sen jatkojalostusta ja kauppaa sekä luonnontuotteiden hyödyntämistä erilaisissa matkailu- ja hyvinvointipalveluissa. </w:t>
      </w:r>
      <w:r w:rsidR="005C509F" w:rsidRPr="005C509F">
        <w:t>Luonnontuot</w:t>
      </w:r>
      <w:r w:rsidR="00817706">
        <w:t>ealan rajapintaan sisältyy</w:t>
      </w:r>
      <w:r w:rsidR="005C509F">
        <w:t xml:space="preserve"> myös</w:t>
      </w:r>
      <w:r w:rsidR="005C509F" w:rsidRPr="005C509F">
        <w:t xml:space="preserve"> luonnonmarjojen ja -kasvien siirtäminen erikoiskasviviljelyyn.</w:t>
      </w:r>
      <w:r w:rsidR="005C509F">
        <w:t xml:space="preserve"> </w:t>
      </w:r>
      <w:r w:rsidRPr="00B320BB">
        <w:t>Luonnon</w:t>
      </w:r>
      <w:r w:rsidR="005C509F">
        <w:t>tuotealaan kuuluvat lisäksi</w:t>
      </w:r>
      <w:r w:rsidRPr="00B320BB">
        <w:t xml:space="preserve"> alan koulutus, neuvonta, kehittämistyö ja tutkimus</w:t>
      </w:r>
      <w:r w:rsidRPr="00736188">
        <w:t>.</w:t>
      </w:r>
      <w:r w:rsidR="005C509F" w:rsidRPr="00736188">
        <w:t xml:space="preserve"> </w:t>
      </w:r>
      <w:r w:rsidR="005C509F" w:rsidRPr="00736188">
        <w:rPr>
          <w:b/>
        </w:rPr>
        <w:t>Luonnontuotteilla</w:t>
      </w:r>
      <w:r w:rsidR="005C509F" w:rsidRPr="005C509F">
        <w:t xml:space="preserve"> </w:t>
      </w:r>
      <w:r w:rsidR="005C509F">
        <w:t xml:space="preserve">puolestaan </w:t>
      </w:r>
      <w:r w:rsidR="005C509F" w:rsidRPr="005C509F">
        <w:t>tarkoitetaan joko sellaisenaan tai jalostettuna käytettäviksi sopivia luonnonvaraisia tai puol</w:t>
      </w:r>
      <w:r w:rsidR="005C509F">
        <w:t>iviljeltyjä kasveja tai sieniä.</w:t>
      </w:r>
      <w:r w:rsidR="005C509F" w:rsidRPr="005C509F">
        <w:t xml:space="preserve"> Luonnontuotteita ovat myös puista saatavat tuotteet, kuten mahla, pihka</w:t>
      </w:r>
      <w:r w:rsidR="005C509F">
        <w:t xml:space="preserve">, kuusenkerkät, lehdet, kuoret ja </w:t>
      </w:r>
      <w:r w:rsidR="005C509F" w:rsidRPr="005C509F">
        <w:t>havut.</w:t>
      </w:r>
      <w:r w:rsidR="005C509F">
        <w:t xml:space="preserve"> </w:t>
      </w:r>
    </w:p>
    <w:p w:rsidR="00F40C23" w:rsidRDefault="00F40C23" w:rsidP="00BE7668">
      <w:pPr>
        <w:spacing w:after="0"/>
      </w:pPr>
    </w:p>
    <w:p w:rsidR="00F40C23" w:rsidRDefault="00AA24F7" w:rsidP="00BE7668">
      <w:pPr>
        <w:spacing w:after="0"/>
      </w:pPr>
      <w:r>
        <w:t>Luonnontuotealan yrityksillä ei ole omaa</w:t>
      </w:r>
      <w:r w:rsidR="009524B5">
        <w:t>, virallista</w:t>
      </w:r>
      <w:r>
        <w:t xml:space="preserve"> toimialaluokkaa. Luonnontuotealan toiminta sisältyy pääasiassa maa- ja metsätalouden, eri teollisuudenalojen</w:t>
      </w:r>
      <w:r w:rsidR="009B61A4">
        <w:t>,</w:t>
      </w:r>
      <w:r>
        <w:t xml:space="preserve"> kuten elintarvikkeiden, juomien tai kemiallisten tuotteiden valmistuksen</w:t>
      </w:r>
      <w:r w:rsidR="009B61A4">
        <w:t>,</w:t>
      </w:r>
      <w:r>
        <w:t xml:space="preserve"> sekä ravitsemistoiminnan toimialoille.</w:t>
      </w:r>
      <w:r w:rsidR="009B61A4">
        <w:t xml:space="preserve"> Lisäksi alan yritykset toimivat usein monialaisesti eri toimialoilla ja niiden rajapinnoilla. Luonnontuoteala voi olla vain osa yrityksen toimintaa. Yritysten sijoittuminen hajallaan lukuisiin eri toimialaluokkiin ja toiminnan monialaisuus vaikeuttavat luonnontuotealan yritys</w:t>
      </w:r>
      <w:r w:rsidR="009524B5">
        <w:t xml:space="preserve">ten määrän ja taloudellisen </w:t>
      </w:r>
      <w:r w:rsidR="009B61A4">
        <w:t>toiminnan laajuuden määrittämistä.</w:t>
      </w:r>
    </w:p>
    <w:p w:rsidR="009B61A4" w:rsidRDefault="009B61A4" w:rsidP="00BE7668">
      <w:pPr>
        <w:spacing w:after="0"/>
      </w:pPr>
    </w:p>
    <w:p w:rsidR="0065503D" w:rsidRDefault="007C6924" w:rsidP="00BE7668">
      <w:pPr>
        <w:spacing w:after="0"/>
      </w:pPr>
      <w:r>
        <w:t>Pääosin hanke- ja asiantuntijatyönä koostettua yrityslistausta hyödyntäen luonnontuotealalta tunnistettiin vuonna 2021 noin 770 toimivaa yritystä.</w:t>
      </w:r>
      <w:r w:rsidRPr="007C6924">
        <w:t xml:space="preserve"> </w:t>
      </w:r>
      <w:r w:rsidR="00611153">
        <w:t xml:space="preserve">Luonnontuotealan yrityksiä oli varsin kattavasti koko Suomessa, mutta eniten </w:t>
      </w:r>
      <w:r w:rsidR="00611153" w:rsidRPr="00611153">
        <w:t xml:space="preserve">alan yrityksiä </w:t>
      </w:r>
      <w:r w:rsidR="00611153">
        <w:t>oli</w:t>
      </w:r>
      <w:r w:rsidR="0048215F">
        <w:t xml:space="preserve"> </w:t>
      </w:r>
      <w:proofErr w:type="spellStart"/>
      <w:r w:rsidR="0048215F">
        <w:t>Pohjois</w:t>
      </w:r>
      <w:proofErr w:type="spellEnd"/>
      <w:r w:rsidR="0048215F">
        <w:t>-Pohjanmaalla, Lapissa</w:t>
      </w:r>
      <w:r w:rsidR="00611153" w:rsidRPr="00611153">
        <w:t xml:space="preserve"> </w:t>
      </w:r>
      <w:r w:rsidR="0048215F">
        <w:t>ja Uudellamaa</w:t>
      </w:r>
      <w:r w:rsidR="00611153" w:rsidRPr="00611153">
        <w:t>lla.</w:t>
      </w:r>
      <w:r w:rsidR="00611153">
        <w:t xml:space="preserve"> Mikroyrittäjyys oli hyvin yleistä. </w:t>
      </w:r>
      <w:r w:rsidRPr="007C6924">
        <w:t>Luon</w:t>
      </w:r>
      <w:r>
        <w:t>nontuotealan yrityksistä 72 % oli</w:t>
      </w:r>
      <w:r w:rsidRPr="007C6924">
        <w:t xml:space="preserve"> alle 10 työntekijää työllistäviä mikr</w:t>
      </w:r>
      <w:r>
        <w:t>oyrityksiä, joista suurin osa oli</w:t>
      </w:r>
      <w:r w:rsidRPr="007C6924">
        <w:t xml:space="preserve"> 1–5 henkilöä työllistäviä yrityksiä. Pieniä, 10–49 henkilöä työllistäviä yrityksiä </w:t>
      </w:r>
      <w:r>
        <w:t>oli</w:t>
      </w:r>
      <w:r w:rsidRPr="007C6924">
        <w:t xml:space="preserve"> 23 % ja keskisuuria tai suuria, yli 50 henkilöä työllistäviä yrityksiä </w:t>
      </w:r>
      <w:r>
        <w:t xml:space="preserve">oli </w:t>
      </w:r>
      <w:r w:rsidRPr="007C6924">
        <w:t xml:space="preserve">5 </w:t>
      </w:r>
      <w:r w:rsidRPr="005065C3">
        <w:t>%. (TEM toimialaraportit 2021:6)</w:t>
      </w:r>
    </w:p>
    <w:p w:rsidR="0048215F" w:rsidRDefault="0048215F" w:rsidP="00BE7668">
      <w:pPr>
        <w:spacing w:after="0"/>
      </w:pPr>
    </w:p>
    <w:p w:rsidR="00517E06" w:rsidRDefault="00517E06" w:rsidP="00BE7668">
      <w:pPr>
        <w:spacing w:after="0"/>
      </w:pPr>
      <w:r w:rsidRPr="00517E06">
        <w:t>Luonnontuotealan yritysten ja luonnontuotteita liiketoiminnassaan hyödyntävien yritysten liikevaihto on ollut kasvussa</w:t>
      </w:r>
      <w:r>
        <w:t xml:space="preserve"> 2010-luvulla</w:t>
      </w:r>
      <w:r w:rsidR="006C31C9">
        <w:t>,</w:t>
      </w:r>
      <w:r w:rsidRPr="00517E06">
        <w:t xml:space="preserve"> </w:t>
      </w:r>
      <w:r w:rsidR="006C31C9">
        <w:t xml:space="preserve">kunnes </w:t>
      </w:r>
      <w:r w:rsidRPr="00517E06">
        <w:t xml:space="preserve">koronavuonna 2020 yritysten kokonaisliikevaihto </w:t>
      </w:r>
      <w:r w:rsidR="006C31C9">
        <w:t xml:space="preserve">hieman </w:t>
      </w:r>
      <w:r w:rsidRPr="00517E06">
        <w:t xml:space="preserve">laski </w:t>
      </w:r>
      <w:r w:rsidR="006C31C9">
        <w:t>edellisvuoteen verrattuna</w:t>
      </w:r>
      <w:r w:rsidRPr="00517E06">
        <w:t>. Alan kokonaisliikevaihto oli vuonna 2020 arviolta noin 780 miljoonaa euroa.</w:t>
      </w:r>
      <w:r w:rsidR="006C31C9" w:rsidRPr="006C31C9">
        <w:t xml:space="preserve"> </w:t>
      </w:r>
      <w:r w:rsidR="006C31C9">
        <w:t>Suuresta lukumääräisestä osuudestaan (95 %) huolimatta p</w:t>
      </w:r>
      <w:r w:rsidR="006C31C9" w:rsidRPr="006C31C9">
        <w:t>ienten, alle kymmenen työntekijää t</w:t>
      </w:r>
      <w:r w:rsidR="006C31C9">
        <w:t>yöllistävien, yritysten osuus</w:t>
      </w:r>
      <w:r w:rsidR="006C31C9" w:rsidRPr="006C31C9">
        <w:t xml:space="preserve"> </w:t>
      </w:r>
      <w:r w:rsidR="006C31C9">
        <w:t xml:space="preserve">liikevaihdosta oli vain 11 %. Tilastoinnin ja tiedon keruun haasteiden takia </w:t>
      </w:r>
      <w:r w:rsidR="006C31C9" w:rsidRPr="006C31C9">
        <w:t xml:space="preserve">yritysten liikevaihtotiedot ovat </w:t>
      </w:r>
      <w:r w:rsidR="006C31C9">
        <w:t xml:space="preserve">kuitenkin </w:t>
      </w:r>
      <w:r w:rsidR="006C31C9" w:rsidRPr="006C31C9">
        <w:t>vain suuntaa antavia</w:t>
      </w:r>
      <w:r w:rsidR="006C31C9" w:rsidRPr="005065C3">
        <w:t>. (TEM toimialaraportit 2021:6)</w:t>
      </w:r>
    </w:p>
    <w:p w:rsidR="00517E06" w:rsidRDefault="00517E06" w:rsidP="00BE7668">
      <w:pPr>
        <w:spacing w:after="0"/>
      </w:pPr>
    </w:p>
    <w:p w:rsidR="009B61A4" w:rsidRDefault="00296746" w:rsidP="00BE7668">
      <w:pPr>
        <w:spacing w:after="0"/>
      </w:pPr>
      <w:r>
        <w:t>Luonnontuotealan yritysten toiminta voidaan jakaa kuuteen ns. toimialaryhmään: alkutuotannon, e</w:t>
      </w:r>
      <w:r w:rsidRPr="00296746">
        <w:t>lintarvikeala</w:t>
      </w:r>
      <w:r>
        <w:t>n, h</w:t>
      </w:r>
      <w:r w:rsidRPr="00296746">
        <w:t>yvinvointiala</w:t>
      </w:r>
      <w:r>
        <w:t>n, m</w:t>
      </w:r>
      <w:r w:rsidRPr="00296746">
        <w:t>atkailu</w:t>
      </w:r>
      <w:r>
        <w:t>n, k</w:t>
      </w:r>
      <w:r w:rsidRPr="00296746">
        <w:t>emiallisten yhdisteiden</w:t>
      </w:r>
      <w:r>
        <w:t xml:space="preserve"> hyödyntämisen sekä muiden alojen toimintaan</w:t>
      </w:r>
      <w:r w:rsidR="0035694B">
        <w:t xml:space="preserve"> (</w:t>
      </w:r>
      <w:r w:rsidR="00FB39AB" w:rsidRPr="00FB39AB">
        <w:t>Kuva 1</w:t>
      </w:r>
      <w:r w:rsidR="0035694B">
        <w:t>)</w:t>
      </w:r>
      <w:r>
        <w:t xml:space="preserve">. </w:t>
      </w:r>
      <w:r w:rsidRPr="00784635">
        <w:t>Luonnontuotealan toimialaraportin</w:t>
      </w:r>
      <w:r>
        <w:t xml:space="preserve"> (</w:t>
      </w:r>
      <w:r w:rsidR="008014ED" w:rsidRPr="008014ED">
        <w:t>TEM toimialaraportit 2022:5</w:t>
      </w:r>
      <w:r>
        <w:t>) mukaan noin neljännes alan yrityksistä toimii monialaisesti.</w:t>
      </w:r>
      <w:r w:rsidRPr="00296746">
        <w:t xml:space="preserve"> Eniten monialaisia luonnontuotealan yrityksiä toimii alkutuotannossa </w:t>
      </w:r>
      <w:r>
        <w:t>sekä hyvinvointi- ja matkailualoi</w:t>
      </w:r>
      <w:r w:rsidRPr="00296746">
        <w:t>lla.</w:t>
      </w:r>
    </w:p>
    <w:p w:rsidR="00AA24F7" w:rsidRDefault="006F6366" w:rsidP="00BE7668">
      <w:pPr>
        <w:spacing w:after="0"/>
      </w:pPr>
      <w:hyperlink r:id="rId8" w:history="1">
        <w:r w:rsidR="008014ED" w:rsidRPr="00646CA8">
          <w:rPr>
            <w:rStyle w:val="Hyperlinkki"/>
          </w:rPr>
          <w:t>https://julkaisut.valtioneuvosto.fi/bitstream/handle/10024/164433/TEM_2022_5_T.pdf</w:t>
        </w:r>
      </w:hyperlink>
    </w:p>
    <w:p w:rsidR="008014ED" w:rsidRDefault="008014ED" w:rsidP="00BE7668">
      <w:pPr>
        <w:spacing w:after="0"/>
      </w:pPr>
    </w:p>
    <w:p w:rsidR="0035694B" w:rsidRDefault="00FB39AB" w:rsidP="0048215F">
      <w:pPr>
        <w:spacing w:after="0"/>
      </w:pPr>
      <w:r w:rsidRPr="00FB39AB">
        <w:rPr>
          <w:b/>
        </w:rPr>
        <w:t>Kuva 1</w:t>
      </w:r>
      <w:r w:rsidR="0035694B" w:rsidRPr="00FB39AB">
        <w:rPr>
          <w:b/>
        </w:rPr>
        <w:t>:</w:t>
      </w:r>
      <w:r w:rsidR="0035694B" w:rsidRPr="00FB39AB">
        <w:t xml:space="preserve"> </w:t>
      </w:r>
      <w:r w:rsidR="0035694B" w:rsidRPr="0035694B">
        <w:t>Luonnontuotealan yritysten jakautu</w:t>
      </w:r>
      <w:r w:rsidR="0035694B">
        <w:t>minen eri toimialaryhmiin vuoden</w:t>
      </w:r>
      <w:r w:rsidR="0048215F">
        <w:t xml:space="preserve"> 2022</w:t>
      </w:r>
      <w:r w:rsidR="0035694B">
        <w:t xml:space="preserve"> toimialaraportin mukaan.</w:t>
      </w:r>
    </w:p>
    <w:p w:rsidR="0035694B" w:rsidRDefault="0035694B" w:rsidP="00BE7668">
      <w:pPr>
        <w:spacing w:after="0"/>
      </w:pPr>
    </w:p>
    <w:p w:rsidR="005065C3" w:rsidRDefault="00FB39AB" w:rsidP="00BE7668">
      <w:pPr>
        <w:spacing w:after="0"/>
      </w:pPr>
      <w:r>
        <w:rPr>
          <w:noProof/>
          <w:lang w:eastAsia="fi-FI"/>
        </w:rPr>
        <w:lastRenderedPageBreak/>
        <w:drawing>
          <wp:inline distT="0" distB="0" distL="0" distR="0" wp14:anchorId="14FF964F">
            <wp:extent cx="5121342" cy="3078480"/>
            <wp:effectExtent l="0" t="0" r="3175" b="762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6140" cy="3087375"/>
                    </a:xfrm>
                    <a:prstGeom prst="rect">
                      <a:avLst/>
                    </a:prstGeom>
                    <a:noFill/>
                  </pic:spPr>
                </pic:pic>
              </a:graphicData>
            </a:graphic>
          </wp:inline>
        </w:drawing>
      </w:r>
    </w:p>
    <w:p w:rsidR="005065C3" w:rsidRDefault="005065C3" w:rsidP="00BE7668">
      <w:pPr>
        <w:spacing w:after="0"/>
      </w:pPr>
    </w:p>
    <w:p w:rsidR="00296746" w:rsidRDefault="00DA7EE6" w:rsidP="00BE7668">
      <w:pPr>
        <w:spacing w:after="0"/>
      </w:pPr>
      <w:r>
        <w:t>Vuode</w:t>
      </w:r>
      <w:r w:rsidR="00FB39AB">
        <w:t>n 2022</w:t>
      </w:r>
      <w:r>
        <w:t xml:space="preserve"> toimialaraportin tarkastelun perusteella a</w:t>
      </w:r>
      <w:r w:rsidR="008014ED">
        <w:t>lkutuotantoa harjoittaa noin 19</w:t>
      </w:r>
      <w:r w:rsidR="0035694B">
        <w:t xml:space="preserve"> % luonnontuotealan yrityksistä. </w:t>
      </w:r>
      <w:r w:rsidR="0035694B" w:rsidRPr="0035694B">
        <w:t>Luonnontuotteiden raaka-ainetuotanto käsittää luonnonmarjojen, -sienten ja -kasvien sekä erikoisluonnontuotteiden talteenoton luonnosta sekä niiden puoliviljelyä ja viljelyä. Luonnonkasveiksi luetaan sellaiset viljeltävät kasvit, joita ei vielä ole juuri jalostettu eikä ko. kasvin osalta näin ollen voida puhua vielä varsinaisista kasvilajikkeista.</w:t>
      </w:r>
      <w:r w:rsidR="00A536B3" w:rsidRPr="00A536B3">
        <w:t xml:space="preserve"> </w:t>
      </w:r>
      <w:r w:rsidR="00A536B3">
        <w:t xml:space="preserve">Alkutuotantoon sisältyy myös </w:t>
      </w:r>
      <w:r w:rsidR="00A536B3" w:rsidRPr="00A536B3">
        <w:t xml:space="preserve">raaka-aineen </w:t>
      </w:r>
      <w:r w:rsidR="00A536B3">
        <w:t>varastointi tuotantopaikalla, kuljetus, puhdistus</w:t>
      </w:r>
      <w:r w:rsidR="00A536B3" w:rsidRPr="00A536B3">
        <w:t xml:space="preserve">, </w:t>
      </w:r>
      <w:r w:rsidR="00A536B3">
        <w:t>lajittelu</w:t>
      </w:r>
      <w:r w:rsidR="00A536B3" w:rsidRPr="00A536B3">
        <w:t xml:space="preserve"> sekä </w:t>
      </w:r>
      <w:r w:rsidR="00A536B3">
        <w:t>muu</w:t>
      </w:r>
      <w:r w:rsidR="00A536B3" w:rsidRPr="00A536B3">
        <w:t xml:space="preserve"> </w:t>
      </w:r>
      <w:r w:rsidR="005B10F8">
        <w:t>kauppakunnostus tai käsittely</w:t>
      </w:r>
      <w:r w:rsidR="00A536B3" w:rsidRPr="00A536B3">
        <w:t>, joka ei merkittävästi muuta tuotteen luonnetta.</w:t>
      </w:r>
    </w:p>
    <w:p w:rsidR="0035694B" w:rsidRDefault="0035694B" w:rsidP="00BE7668">
      <w:pPr>
        <w:spacing w:after="0"/>
      </w:pPr>
    </w:p>
    <w:p w:rsidR="0035694B" w:rsidRDefault="005B10F8" w:rsidP="00BE7668">
      <w:pPr>
        <w:spacing w:after="0"/>
      </w:pPr>
      <w:r w:rsidRPr="005B10F8">
        <w:t xml:space="preserve">Suurin osa </w:t>
      </w:r>
      <w:r w:rsidR="008014ED">
        <w:t>luonnontuotealan yrityksistä, 37</w:t>
      </w:r>
      <w:r w:rsidRPr="005B10F8">
        <w:t xml:space="preserve"> %, toimii elintarvikealalla. Luonnontuotteiden elintarviketuotannolla tarkoitetaan luonnonmarjojen, -sienten ja -kasvien sekä erikoisluonnontuotteiden käyttöä elintarvikkeiden valmistuksessa. Luonnontuotteita jalostavat yritykset ovat pääosin mikroyrityksiä ja toimivat usein myös alkutuotannossa.</w:t>
      </w:r>
      <w:r>
        <w:t xml:space="preserve"> Osa jalostajista hankkii</w:t>
      </w:r>
      <w:r w:rsidRPr="005B10F8">
        <w:t xml:space="preserve"> raaka-aineensa </w:t>
      </w:r>
      <w:r>
        <w:t>välittäjiltä sellaisenaan tai</w:t>
      </w:r>
      <w:r w:rsidRPr="005B10F8">
        <w:t xml:space="preserve"> valmiiksi puhdistettuina ja pakastettuina</w:t>
      </w:r>
      <w:r>
        <w:t>.</w:t>
      </w:r>
      <w:r w:rsidR="008D64CE">
        <w:t xml:space="preserve"> Jalostajien tuotevalikoima on monipuolistunut. Viime vuosina luonnontuotteiden käyttö on lisääntynyt myös juomateollisuudessa.</w:t>
      </w:r>
    </w:p>
    <w:p w:rsidR="00296746" w:rsidRDefault="00296746" w:rsidP="00BE7668">
      <w:pPr>
        <w:spacing w:after="0"/>
      </w:pPr>
    </w:p>
    <w:p w:rsidR="008D64CE" w:rsidRDefault="008014ED" w:rsidP="00BE7668">
      <w:pPr>
        <w:spacing w:after="0"/>
      </w:pPr>
      <w:r>
        <w:t>Luonnontuotealan yrityksistä 14</w:t>
      </w:r>
      <w:r w:rsidR="008D64CE" w:rsidRPr="008D64CE">
        <w:t xml:space="preserve"> % toimii hyvinvointialalla</w:t>
      </w:r>
      <w:r w:rsidR="008D64CE">
        <w:t xml:space="preserve"> hyödyntäen luonnontuotteiden erityisominaisuuksia erilaisissa tuotteissa </w:t>
      </w:r>
      <w:r w:rsidR="009C6445">
        <w:t xml:space="preserve">ja </w:t>
      </w:r>
      <w:r w:rsidR="008D64CE">
        <w:t>palveluissa</w:t>
      </w:r>
      <w:r w:rsidR="008D64CE" w:rsidRPr="008D64CE">
        <w:t xml:space="preserve">. </w:t>
      </w:r>
      <w:r w:rsidR="0007061F">
        <w:t>L</w:t>
      </w:r>
      <w:r w:rsidR="008D64CE">
        <w:t xml:space="preserve">uonnonkosmetiikan </w:t>
      </w:r>
      <w:r w:rsidR="003128E3" w:rsidRPr="003128E3">
        <w:t>kasvu on</w:t>
      </w:r>
      <w:r w:rsidR="0007061F">
        <w:t xml:space="preserve"> ollut kansainvälisesti nopeaa, ja luonnontuotteisiin pohjautuvan kosmetiikan </w:t>
      </w:r>
      <w:r w:rsidR="003128E3" w:rsidRPr="003128E3">
        <w:t>tuotanto on yleistynyt Suomessa</w:t>
      </w:r>
      <w:r w:rsidR="0007061F">
        <w:t>kin. Myös</w:t>
      </w:r>
      <w:r w:rsidR="008D64CE">
        <w:t xml:space="preserve"> </w:t>
      </w:r>
      <w:r w:rsidR="008D64CE" w:rsidRPr="008D64CE">
        <w:t>el</w:t>
      </w:r>
      <w:r w:rsidR="008D64CE">
        <w:t>äimille suunnattujen hyvinvointituotteiden ja luonnontuotepohjaisten rehujen valmistus on lisääntynyt.</w:t>
      </w:r>
      <w:r w:rsidR="003128E3" w:rsidRPr="003128E3">
        <w:t xml:space="preserve"> </w:t>
      </w:r>
      <w:r w:rsidR="003128E3">
        <w:t>L</w:t>
      </w:r>
      <w:r w:rsidR="0007061F">
        <w:t>isäksi l</w:t>
      </w:r>
      <w:r w:rsidR="003128E3">
        <w:t xml:space="preserve">uonnontuotteita liitetään </w:t>
      </w:r>
      <w:r w:rsidR="0007061F">
        <w:t xml:space="preserve">yhä useammin </w:t>
      </w:r>
      <w:r w:rsidR="003128E3">
        <w:t>osaksi terveyttä tukevia</w:t>
      </w:r>
      <w:r w:rsidR="003128E3" w:rsidRPr="003128E3">
        <w:t xml:space="preserve"> hyvinvointi- ja virkistyspalvel</w:t>
      </w:r>
      <w:r w:rsidR="003128E3">
        <w:t>uja.</w:t>
      </w:r>
    </w:p>
    <w:p w:rsidR="008D64CE" w:rsidRDefault="008D64CE" w:rsidP="00BE7668">
      <w:pPr>
        <w:spacing w:after="0"/>
      </w:pPr>
    </w:p>
    <w:p w:rsidR="0007061F" w:rsidRDefault="008014ED" w:rsidP="00BE7668">
      <w:pPr>
        <w:spacing w:after="0"/>
      </w:pPr>
      <w:r>
        <w:t>Luonnontuotealan yrityksistä 11</w:t>
      </w:r>
      <w:r w:rsidR="0007061F" w:rsidRPr="0007061F">
        <w:t xml:space="preserve"> % toimii päätoimisesti matkailualalla.</w:t>
      </w:r>
      <w:r w:rsidR="0007061F">
        <w:t xml:space="preserve"> </w:t>
      </w:r>
      <w:r w:rsidR="0007061F" w:rsidRPr="0007061F">
        <w:t xml:space="preserve">Luonnontuotteita </w:t>
      </w:r>
      <w:r w:rsidR="0007061F">
        <w:t>hyödynnetään</w:t>
      </w:r>
      <w:r w:rsidR="0007061F" w:rsidRPr="0007061F">
        <w:t xml:space="preserve"> matkailualalla muun muassa ruoka- ja ravintola- ja ohjelmapalveluina</w:t>
      </w:r>
      <w:r w:rsidR="000E3643">
        <w:t xml:space="preserve">, joissa </w:t>
      </w:r>
      <w:r w:rsidR="0007061F" w:rsidRPr="0007061F">
        <w:t>luonto</w:t>
      </w:r>
      <w:r w:rsidR="000E3643">
        <w:t>, kulttuuri ja ruoka</w:t>
      </w:r>
      <w:r w:rsidR="0007061F" w:rsidRPr="0007061F">
        <w:t xml:space="preserve"> </w:t>
      </w:r>
      <w:r w:rsidR="000E3643">
        <w:t>tuotteistetaan</w:t>
      </w:r>
      <w:r w:rsidR="0007061F" w:rsidRPr="0007061F">
        <w:t xml:space="preserve"> houkutteleviksi </w:t>
      </w:r>
      <w:r w:rsidR="000E3643">
        <w:t>elämyksiksi, ohjelma</w:t>
      </w:r>
      <w:r w:rsidR="0007061F" w:rsidRPr="0007061F">
        <w:t>paketeiksi tai päiväretkiksi.</w:t>
      </w:r>
    </w:p>
    <w:p w:rsidR="0007061F" w:rsidRDefault="0007061F" w:rsidP="00BE7668">
      <w:pPr>
        <w:spacing w:after="0"/>
      </w:pPr>
    </w:p>
    <w:p w:rsidR="009E408A" w:rsidRDefault="009E408A" w:rsidP="00BE7668">
      <w:pPr>
        <w:spacing w:after="0"/>
      </w:pPr>
      <w:r w:rsidRPr="009E408A">
        <w:t xml:space="preserve">Luonnontuotealan yrityksistä 4 % hyödyntää </w:t>
      </w:r>
      <w:r>
        <w:t xml:space="preserve">luonnontuotteiden arvoaineita, </w:t>
      </w:r>
      <w:r w:rsidRPr="009E408A">
        <w:t>kemiallisia yhdisteitä liiketoiminnassaan.</w:t>
      </w:r>
      <w:r w:rsidR="00F93013">
        <w:t xml:space="preserve"> </w:t>
      </w:r>
      <w:r w:rsidRPr="009E408A">
        <w:t xml:space="preserve">Luonnontuotteiden </w:t>
      </w:r>
      <w:r w:rsidR="00F93013">
        <w:t>sisältämiä yhdisteitä erotetaan luonnonmarjoista tai</w:t>
      </w:r>
      <w:r w:rsidRPr="009E408A">
        <w:t xml:space="preserve"> -kasveista </w:t>
      </w:r>
      <w:r w:rsidR="00F93013">
        <w:t>esimerkiksi uuttamalla</w:t>
      </w:r>
      <w:r w:rsidRPr="009E408A">
        <w:t xml:space="preserve">. </w:t>
      </w:r>
      <w:r w:rsidR="00F93013">
        <w:t xml:space="preserve">Muut yritykset </w:t>
      </w:r>
      <w:r w:rsidR="00853816">
        <w:t xml:space="preserve">puolestaan </w:t>
      </w:r>
      <w:r w:rsidR="00F93013">
        <w:t>käyttävät</w:t>
      </w:r>
      <w:r w:rsidRPr="009E408A">
        <w:t xml:space="preserve"> </w:t>
      </w:r>
      <w:r w:rsidR="00F93013">
        <w:t xml:space="preserve">näin valmistettuja välituotteita </w:t>
      </w:r>
      <w:r w:rsidRPr="009E408A">
        <w:t xml:space="preserve">omassa tuotannossaan valmistaakseen omia elintarvike-, hyvinvointi-, kosmetiikka-, lääkeaine- ja </w:t>
      </w:r>
      <w:r w:rsidRPr="009E408A">
        <w:lastRenderedPageBreak/>
        <w:t>rohdostuotteitaan.</w:t>
      </w:r>
      <w:r w:rsidR="00853816" w:rsidRPr="00853816">
        <w:t xml:space="preserve"> Myös lisäravinteiden valmistajat hyödyntävät luonnontuot</w:t>
      </w:r>
      <w:r w:rsidR="00853816">
        <w:t xml:space="preserve">teita ja niiden prosessointia </w:t>
      </w:r>
      <w:r w:rsidR="00853816" w:rsidRPr="00853816">
        <w:t>tuotekehityksessään.</w:t>
      </w:r>
    </w:p>
    <w:p w:rsidR="009E408A" w:rsidRDefault="009E408A" w:rsidP="00BE7668">
      <w:pPr>
        <w:spacing w:after="0"/>
      </w:pPr>
    </w:p>
    <w:p w:rsidR="00853816" w:rsidRDefault="00853816" w:rsidP="00BE7668">
      <w:pPr>
        <w:spacing w:after="0"/>
      </w:pPr>
      <w:r>
        <w:t>Muihin luonnontuotealal</w:t>
      </w:r>
      <w:r w:rsidR="00276A6A">
        <w:t>la toimiviin yrityksiin lukeutuvat</w:t>
      </w:r>
      <w:r>
        <w:t xml:space="preserve"> muun muassa luonnon</w:t>
      </w:r>
      <w:r w:rsidRPr="00853816">
        <w:t xml:space="preserve">tuotteita hyödyntävät käsityöyrittäjät sekä </w:t>
      </w:r>
      <w:r w:rsidR="00276A6A">
        <w:t xml:space="preserve">luonnonkasveja tai kunttaa käyttävät viherrakennusalan yritykset. Muita alan yrityksiä ovat myös luonnontuotealan </w:t>
      </w:r>
      <w:r w:rsidRPr="00853816">
        <w:t>koulutusta ja valmennusta tarjoavat yritykset.</w:t>
      </w:r>
    </w:p>
    <w:p w:rsidR="00853816" w:rsidRDefault="00853816" w:rsidP="00BE7668">
      <w:pPr>
        <w:spacing w:after="0"/>
      </w:pPr>
    </w:p>
    <w:p w:rsidR="008D5D28" w:rsidRDefault="008D5D28" w:rsidP="00BE7668">
      <w:pPr>
        <w:spacing w:after="0"/>
      </w:pPr>
    </w:p>
    <w:p w:rsidR="00BE7668" w:rsidRPr="009B6D26" w:rsidRDefault="006B4775" w:rsidP="00BE7668">
      <w:pPr>
        <w:spacing w:after="0"/>
        <w:rPr>
          <w:b/>
          <w:sz w:val="28"/>
          <w:szCs w:val="28"/>
        </w:rPr>
      </w:pPr>
      <w:r>
        <w:rPr>
          <w:b/>
          <w:sz w:val="28"/>
          <w:szCs w:val="28"/>
        </w:rPr>
        <w:t xml:space="preserve">1.2 </w:t>
      </w:r>
      <w:r w:rsidR="00B40945" w:rsidRPr="009B6D26">
        <w:rPr>
          <w:b/>
          <w:sz w:val="28"/>
          <w:szCs w:val="28"/>
        </w:rPr>
        <w:t xml:space="preserve">Runsaat luonnonvarat </w:t>
      </w:r>
      <w:r w:rsidR="009B6D26">
        <w:rPr>
          <w:b/>
          <w:sz w:val="28"/>
          <w:szCs w:val="28"/>
        </w:rPr>
        <w:t xml:space="preserve">ovat </w:t>
      </w:r>
      <w:r w:rsidR="00A555E6">
        <w:rPr>
          <w:b/>
          <w:sz w:val="28"/>
          <w:szCs w:val="28"/>
        </w:rPr>
        <w:t>alan</w:t>
      </w:r>
      <w:r w:rsidR="00B40945" w:rsidRPr="009B6D26">
        <w:rPr>
          <w:b/>
          <w:sz w:val="28"/>
          <w:szCs w:val="28"/>
        </w:rPr>
        <w:t xml:space="preserve"> k</w:t>
      </w:r>
      <w:r w:rsidR="00BE7668" w:rsidRPr="009B6D26">
        <w:rPr>
          <w:b/>
          <w:sz w:val="28"/>
          <w:szCs w:val="28"/>
        </w:rPr>
        <w:t>estävä</w:t>
      </w:r>
      <w:r w:rsidR="00A555E6">
        <w:rPr>
          <w:b/>
          <w:sz w:val="28"/>
          <w:szCs w:val="28"/>
        </w:rPr>
        <w:t>n raaka-ainetuotannon perusta</w:t>
      </w:r>
    </w:p>
    <w:p w:rsidR="00BE7668" w:rsidRDefault="00BE7668" w:rsidP="00BE7668">
      <w:pPr>
        <w:spacing w:after="0"/>
      </w:pPr>
    </w:p>
    <w:p w:rsidR="00BE7668" w:rsidRDefault="00BE7668" w:rsidP="00BE7668">
      <w:pPr>
        <w:spacing w:after="0"/>
      </w:pPr>
      <w:r>
        <w:t xml:space="preserve">Raaka-ainetuotanto on luonnontuotteita hyödyntävän elinkeinotoiminnan perusta. </w:t>
      </w:r>
      <w:r w:rsidR="0098504F" w:rsidRPr="0098504F">
        <w:t>Useimpien luonnontuotteiden vuosittain kasvavasta sadosta ei kerätä kaupallisesti mitään tai kerätään jalostettavaksi vain erittäin pieni osa.</w:t>
      </w:r>
      <w:r w:rsidR="0098504F">
        <w:t xml:space="preserve"> </w:t>
      </w:r>
      <w:r>
        <w:t>Luonnon tarjoamien uusiutuvien raaka-aineiden kestävä ja resurssitehokas käyttö tarjoaa</w:t>
      </w:r>
      <w:r w:rsidR="00B40945">
        <w:t>kin</w:t>
      </w:r>
      <w:r>
        <w:t xml:space="preserve"> alalle yhä edelleen uusia tuote- ja kasvumahdollisuuksia. </w:t>
      </w:r>
      <w:r w:rsidR="009B102F">
        <w:t xml:space="preserve">Raaka-aineiden runsauden ja uusiutuvuuden lisäksi niiden erityisominaisuudet kuten luonnontuotteiden sisältämät vaikuttavat yhdisteet </w:t>
      </w:r>
      <w:r w:rsidR="009C6445">
        <w:t xml:space="preserve">tarjoavat monipuolisesti pohjaa jalostukseen eri aloilla. </w:t>
      </w:r>
      <w:r w:rsidR="00B40945">
        <w:t>Nykyisellään puute raaka-aineiden saatavuudessa</w:t>
      </w:r>
      <w:r w:rsidR="00B40945" w:rsidRPr="00B40945">
        <w:t xml:space="preserve"> on </w:t>
      </w:r>
      <w:r w:rsidR="00B40945">
        <w:t xml:space="preserve">kuitenkin </w:t>
      </w:r>
      <w:r w:rsidR="00B40945" w:rsidRPr="00B40945">
        <w:t>keskeinen luonnontuotealan kasvuun vaikuttava tekijä.</w:t>
      </w:r>
    </w:p>
    <w:p w:rsidR="00BE7668" w:rsidRDefault="00BE7668" w:rsidP="00BE7668">
      <w:pPr>
        <w:spacing w:after="0"/>
      </w:pPr>
    </w:p>
    <w:p w:rsidR="00BE7668" w:rsidRDefault="00BE7668" w:rsidP="00BE7668">
      <w:pPr>
        <w:spacing w:after="0"/>
      </w:pPr>
      <w:r w:rsidRPr="0022364F">
        <w:rPr>
          <w:b/>
        </w:rPr>
        <w:t>Metsämarjojen</w:t>
      </w:r>
      <w:r>
        <w:t xml:space="preserve"> kokonaisvuosisadoksi on arvioitu noin 500–1000 miljoonaa kiloa, josta keruukelpoisia ja kohtuullisesti saavutettavia marjoja on arviolta kolmannes. </w:t>
      </w:r>
      <w:r w:rsidRPr="008728D4">
        <w:t>Talteenottoa</w:t>
      </w:r>
      <w:r>
        <w:t xml:space="preserve">steen mustikalla ja puolukalla arvioidaan olevan </w:t>
      </w:r>
      <w:r w:rsidRPr="008728D4">
        <w:t xml:space="preserve">noin 10 % vuotuisesta biologisesta kokonaissadosta koko maan osalta. </w:t>
      </w:r>
      <w:r>
        <w:t>Teollisuuteen määrästä päätyy noin 15 miljoonaa kiloa. Metsämarjojen talteenottomäärä on MARSI-tilastoinnin (2021) mukaan vaihdellut viimeisen kymmenen vuoden (2012-2021) aikana välillä 9,0 – 26,7 miljoonaa kiloa. Kokonaismäärän lisäksi vuosittaista vaihtelua on runsaasti marjalajeittain ja satoalueittain.</w:t>
      </w:r>
      <w:r w:rsidRPr="00F54AEC">
        <w:t xml:space="preserve"> </w:t>
      </w:r>
    </w:p>
    <w:p w:rsidR="00BE7668" w:rsidRDefault="00BE7668" w:rsidP="00BE7668">
      <w:pPr>
        <w:spacing w:after="0"/>
      </w:pPr>
    </w:p>
    <w:p w:rsidR="00203180" w:rsidRDefault="00203180" w:rsidP="00203180">
      <w:pPr>
        <w:spacing w:after="0"/>
      </w:pPr>
      <w:r w:rsidRPr="008728D4">
        <w:t>Luomuluonnon</w:t>
      </w:r>
      <w:r>
        <w:t xml:space="preserve">marjojen osuus marjojen </w:t>
      </w:r>
      <w:proofErr w:type="spellStart"/>
      <w:r>
        <w:t>kauppaantulomäärä</w:t>
      </w:r>
      <w:r w:rsidRPr="008728D4">
        <w:t>stä</w:t>
      </w:r>
      <w:proofErr w:type="spellEnd"/>
      <w:r w:rsidRPr="008728D4">
        <w:t xml:space="preserve"> on viimeisten viiden vuoden aikana ollut keskimäärin 15 prosenttia.</w:t>
      </w:r>
      <w:r>
        <w:t xml:space="preserve"> Vuosittainen vaihtelu on kuitenkin suurta, koska pääosa luomukeruualueista on Pohjois-Suomessa: alueen heikkoa satoa ei pystytä korvaamaan muilla luomukeruualueilla. Vuosien välistä vaihtelua tasoittavat laajat ja yhtenäiset luomukeruualueet puuttuvat keskisestä ja eteläisestä Suomesta</w:t>
      </w:r>
      <w:r w:rsidR="00875C38">
        <w:t>, koska alueen tyypillisen metsätilakoon pienuuden takia sertifiointi on työlästä ja kallista</w:t>
      </w:r>
      <w:r>
        <w:t>. Lisähaasteita luomumarjojen talteenottoon ovat tuoneet luomusäännösten tulkintojen muutokset, joiden myötä luomukeruualueiden pinta-ala on liki puolittunut aiemmasta.</w:t>
      </w:r>
    </w:p>
    <w:p w:rsidR="00203180" w:rsidRDefault="00203180" w:rsidP="00203180">
      <w:pPr>
        <w:spacing w:after="0"/>
      </w:pPr>
    </w:p>
    <w:p w:rsidR="00BE7668" w:rsidRDefault="00BE7668" w:rsidP="00BE7668">
      <w:pPr>
        <w:spacing w:after="0"/>
      </w:pPr>
      <w:r>
        <w:t xml:space="preserve">Metsämarjojen talteenottotoiminnan organisoinnista vastaavat pääosin keskisuuret yritykset, jotka ostavat raaka-aineet kerääjiltä omilla tai yhteistyökumppanien ylläpitämillä vastaanottopisteillä, hoitavat logistiikan, pakastavat ja puhdistavat raaka-aineet ja toimittavat ne joko sellaisenaan asiakkaalle kuluttaja- tai tukkupakkauksissa tai jalostavat </w:t>
      </w:r>
      <w:r w:rsidR="00290A60">
        <w:t xml:space="preserve">marjat </w:t>
      </w:r>
      <w:r>
        <w:t>itse jatkojalosteiksi.</w:t>
      </w:r>
    </w:p>
    <w:p w:rsidR="00BE7668" w:rsidRDefault="00BE7668" w:rsidP="00BE7668">
      <w:pPr>
        <w:spacing w:after="0"/>
      </w:pPr>
    </w:p>
    <w:p w:rsidR="00BE7668" w:rsidRDefault="00BE7668" w:rsidP="00BE7668">
      <w:pPr>
        <w:spacing w:after="0"/>
      </w:pPr>
      <w:r>
        <w:t>Kaupallinen keruu on nykyisin pitkälti yritysten kutsumien ulkomaisten kerääjien varassa, viimeisten viiden vuoden aikana ulkomaiset kerääjät ovat MARSI-tilastojen mukaan keränneet 75 – 93 prosenttia vuosittaisesta marjamäärästä.</w:t>
      </w:r>
      <w:r w:rsidRPr="00A5261F">
        <w:t xml:space="preserve"> Merkittävä osa kotimaisten kerääjien kaupallisesti kerätyistä marjoista myydään suoraan esimerkiksi ravintoloihin, suurkeittiöihin ja yksityisille henkilöille.</w:t>
      </w:r>
      <w:r>
        <w:t xml:space="preserve"> Kotimaista marjojen keruuta on pyritty aktivoimaan muun muassa viestinnän ja kampanjoiden avulla.</w:t>
      </w:r>
    </w:p>
    <w:p w:rsidR="00BE7668" w:rsidRDefault="00BE7668" w:rsidP="00BE7668">
      <w:pPr>
        <w:spacing w:after="0"/>
      </w:pPr>
    </w:p>
    <w:p w:rsidR="00BE7668" w:rsidRDefault="00BE7668" w:rsidP="00BE7668">
      <w:pPr>
        <w:spacing w:after="0"/>
      </w:pPr>
      <w:r w:rsidRPr="00A5261F">
        <w:t xml:space="preserve">Metsämarjojen talteenottomäärää on pystytty kasvattamaan </w:t>
      </w:r>
      <w:r>
        <w:t xml:space="preserve">ulkomaisten kerääjien avulla. Suomeen on </w:t>
      </w:r>
      <w:r w:rsidRPr="00C256FB">
        <w:t xml:space="preserve">vuosittain </w:t>
      </w:r>
      <w:r>
        <w:t>saapunut</w:t>
      </w:r>
      <w:r w:rsidRPr="00C256FB">
        <w:t xml:space="preserve"> 2500–4300 ulkomaalaista luonnontuotteiden kerääjää, jotka keräävät lähes yksinomaan luonnonmarjoja.</w:t>
      </w:r>
      <w:r w:rsidRPr="00026BAB">
        <w:t xml:space="preserve"> Ulkomaalaisista kerääjistä selkeästi suurin osa </w:t>
      </w:r>
      <w:r>
        <w:t xml:space="preserve">tulee Thaimaasta. Suomeen </w:t>
      </w:r>
      <w:r w:rsidRPr="00026BAB">
        <w:t xml:space="preserve">ulkomaalaisia kerääjiä </w:t>
      </w:r>
      <w:r>
        <w:t xml:space="preserve">on </w:t>
      </w:r>
      <w:r w:rsidRPr="00026BAB">
        <w:t xml:space="preserve">lisäksi </w:t>
      </w:r>
      <w:r>
        <w:t xml:space="preserve">tullut </w:t>
      </w:r>
      <w:r w:rsidRPr="00026BAB">
        <w:t xml:space="preserve">muun muassa Ukrainasta, Venäjältä, Valko-Venäjältä ja Baltian </w:t>
      </w:r>
      <w:r w:rsidRPr="00026BAB">
        <w:lastRenderedPageBreak/>
        <w:t>maista.</w:t>
      </w:r>
      <w:r w:rsidRPr="001E3B3F">
        <w:t xml:space="preserve"> </w:t>
      </w:r>
      <w:r w:rsidRPr="004146E7">
        <w:t xml:space="preserve">Kerääjämäärän lisäksi ulkomaisten kerääjien käytön etuna on </w:t>
      </w:r>
      <w:r>
        <w:t xml:space="preserve">ollut </w:t>
      </w:r>
      <w:r w:rsidRPr="004146E7">
        <w:t xml:space="preserve">myös se, että heidät </w:t>
      </w:r>
      <w:r>
        <w:t>on voitu</w:t>
      </w:r>
      <w:r w:rsidRPr="004146E7">
        <w:t xml:space="preserve"> sijoittaa ryhminä alueille, joissa on hyvä sato.</w:t>
      </w:r>
    </w:p>
    <w:p w:rsidR="00BE7668" w:rsidRDefault="00BE7668" w:rsidP="00BE7668">
      <w:pPr>
        <w:spacing w:after="0"/>
      </w:pPr>
    </w:p>
    <w:p w:rsidR="00BE7668" w:rsidRDefault="00BE7668" w:rsidP="00BE7668">
      <w:pPr>
        <w:spacing w:after="0"/>
      </w:pPr>
      <w:r>
        <w:t xml:space="preserve">Ulkomaisten kerääjien saatavuudessa on vuosittain epävarmuutta muun muassa myönnettävien viisumien määrän suhteen. Lisäksi ulkomaalaisten kerääjien käyttöön on liitetty sosiaalisia kysymyksiä ja huolia. Aiemmin alan yritysten aiesopimuksella määritellyt ulkomaalaisten kerääjien käyttöä koskevat toimintatavat muutettiin säädösperustaisiksi kesäkuussa 2021. </w:t>
      </w:r>
      <w:r w:rsidRPr="005C0047">
        <w:t>Laki luonnontuotteita keräävien ulkomaala</w:t>
      </w:r>
      <w:r>
        <w:t xml:space="preserve">isten oikeudellisesta asemasta </w:t>
      </w:r>
      <w:r w:rsidRPr="005C0047">
        <w:t>parantaa luonnontuotteita keräävien ulkomaalaisten asemaa, pienentää hyväksikäytön riskiä ja yhdenmukaistaa alan kilpailuedellytyksiä.</w:t>
      </w:r>
      <w:r w:rsidR="00203180">
        <w:t xml:space="preserve"> Kerääjien oikeudelliseen asemaan on edelleen muutossuunnitelmia.</w:t>
      </w:r>
    </w:p>
    <w:p w:rsidR="00BE7668" w:rsidRDefault="00BE7668" w:rsidP="00BE7668">
      <w:pPr>
        <w:spacing w:after="0"/>
      </w:pPr>
    </w:p>
    <w:p w:rsidR="00BE7668" w:rsidRDefault="00BE7668" w:rsidP="00BE7668">
      <w:pPr>
        <w:spacing w:after="0"/>
      </w:pPr>
      <w:r w:rsidRPr="007B4534">
        <w:rPr>
          <w:b/>
        </w:rPr>
        <w:t xml:space="preserve">Metsäsienten </w:t>
      </w:r>
      <w:r w:rsidRPr="007B4534">
        <w:t xml:space="preserve">kokonaissato on arviolta noin 1 000 miljoonaa kiloa, josta talteenottoaste on alle 1 %. Vuotuiset satomäärät vaihtelevat runsaasti, jolloin myös keruumäärät vaihtelevat 3-16 miljoonaan kiloon vuodessa. Keskinkertaisena sienivuotena keruumäärä on noin 8 miljoonaa kiloa, joista noin 85-90 % kerätään omaan käyttöön ja </w:t>
      </w:r>
      <w:r>
        <w:t xml:space="preserve">vain </w:t>
      </w:r>
      <w:r w:rsidRPr="007B4534">
        <w:t xml:space="preserve">10-15 % myyntiin. </w:t>
      </w:r>
      <w:r>
        <w:t>(Metsä</w:t>
      </w:r>
      <w:r w:rsidRPr="007B4534">
        <w:t>: mon</w:t>
      </w:r>
      <w:r>
        <w:t xml:space="preserve">ikäyttö ja ekosysteemipalvelut, </w:t>
      </w:r>
      <w:r w:rsidRPr="007B4534">
        <w:t>Luonnonvarakeskus 2015)</w:t>
      </w:r>
      <w:r>
        <w:t xml:space="preserve">. </w:t>
      </w:r>
    </w:p>
    <w:p w:rsidR="00BE7668" w:rsidRDefault="00BE7668" w:rsidP="00BE7668">
      <w:pPr>
        <w:spacing w:after="0"/>
      </w:pPr>
    </w:p>
    <w:p w:rsidR="00BE7668" w:rsidRDefault="00BE7668" w:rsidP="00BE7668">
      <w:pPr>
        <w:spacing w:after="0"/>
      </w:pPr>
      <w:r>
        <w:t xml:space="preserve">Metsäsienten kaupallinen keruu keskittyy Itä-Suomeen, merkittävimpiä metsäsieniä ovat tatit, erityisesti herkkutatti sekä rouskut ja keltavahvero (MARSI 2021). Suurin osa myyntiin tulleista herkkutateista viedään Etelä- ja </w:t>
      </w:r>
      <w:proofErr w:type="spellStart"/>
      <w:r>
        <w:t>Keski</w:t>
      </w:r>
      <w:proofErr w:type="spellEnd"/>
      <w:r>
        <w:t>-Euroopan markkinoille, lähinnä Italiaan. Viimeisen viiden vuoden aikana kotimaiset kerääjät ovat keränneet vuosittain 80 – 98 prosenttia kaupallisesti kerätyistä metsäsienistä.</w:t>
      </w:r>
      <w:r w:rsidRPr="001C512A">
        <w:t xml:space="preserve"> Luomulaatuisena metsäsieniä ei ole kerätty tilastoitavia määriä.</w:t>
      </w:r>
    </w:p>
    <w:p w:rsidR="00BE7668" w:rsidRDefault="00BE7668" w:rsidP="00BE7668">
      <w:pPr>
        <w:spacing w:after="0"/>
      </w:pPr>
    </w:p>
    <w:p w:rsidR="00BE7668" w:rsidRDefault="00BE7668" w:rsidP="00BE7668">
      <w:pPr>
        <w:spacing w:after="0"/>
      </w:pPr>
      <w:r>
        <w:t>Alhaisen talteenottoasteen perusteella metsäsienten hyödyntämistä on mahdollista lisätä. Kuitenkin suurena haasteena ovat erittäin suuret vuosittaiset satovaihtelut, jotka tekevät jalostuksessa tarvittavan raaka-aineen saannin epävarmaksi. Tästä syystä metsäsieniä välittävät ja jalostavat yritykset ovat tyypillisesti monialayrityksiä, jotka voivat toimia muiden luonnontuotteiden parissa heikon sienisadon sattuessa. Sivutoimisuus heikentää yrityksen kasvumahdollisuuksia.</w:t>
      </w:r>
    </w:p>
    <w:p w:rsidR="00BE7668" w:rsidRDefault="00BE7668" w:rsidP="00BE7668">
      <w:pPr>
        <w:spacing w:after="0"/>
      </w:pPr>
    </w:p>
    <w:p w:rsidR="00BE7668" w:rsidRDefault="00BE7668" w:rsidP="00BE7668">
      <w:pPr>
        <w:spacing w:after="0"/>
      </w:pPr>
      <w:r w:rsidRPr="00D22341">
        <w:rPr>
          <w:b/>
        </w:rPr>
        <w:t>Sienten viljely ja puoliviljely</w:t>
      </w:r>
      <w:r w:rsidRPr="00D22341">
        <w:t xml:space="preserve"> metsäympäristössä </w:t>
      </w:r>
      <w:r>
        <w:t xml:space="preserve">tarjoavat uusia sieniin pohjautuvia tulo- ja elinkeinomahdollisuuksia. Ensimmäiset metsänomistajat ovat ryhtyneet kasvattamaan esimerkiksi </w:t>
      </w:r>
      <w:proofErr w:type="spellStart"/>
      <w:r>
        <w:t>pakuria</w:t>
      </w:r>
      <w:proofErr w:type="spellEnd"/>
      <w:r>
        <w:t xml:space="preserve"> tai lakkakääpää siirtämällä kasvun käynnistävä sienirihmasto </w:t>
      </w:r>
      <w:r w:rsidRPr="002B04BB">
        <w:t xml:space="preserve">lisäysaineiston eli </w:t>
      </w:r>
      <w:proofErr w:type="spellStart"/>
      <w:r w:rsidRPr="002B04BB">
        <w:t>ymppien</w:t>
      </w:r>
      <w:proofErr w:type="spellEnd"/>
      <w:r w:rsidRPr="002B04BB">
        <w:t xml:space="preserve"> avulla </w:t>
      </w:r>
      <w:r>
        <w:t xml:space="preserve">isäntäpuuhun. Lähivuosina saadaan lisätietoa viljelmien tuotoista. Sienten elintarvikekäytön ohella uusia markkinoita tarjoaa lääkinnällisten erikoissienien tuotanto. Sieniä voidaan käyttää myös </w:t>
      </w:r>
      <w:r w:rsidRPr="00B161A3">
        <w:t>luonnosta peräisin olevien väriaineiden tuotantoon</w:t>
      </w:r>
      <w:r>
        <w:t>.</w:t>
      </w:r>
    </w:p>
    <w:p w:rsidR="00BE7668" w:rsidRDefault="00BE7668" w:rsidP="00BE7668">
      <w:pPr>
        <w:spacing w:after="0"/>
      </w:pPr>
    </w:p>
    <w:p w:rsidR="00BE7668" w:rsidRDefault="00BE7668" w:rsidP="00BE7668">
      <w:pPr>
        <w:spacing w:after="0"/>
      </w:pPr>
      <w:r w:rsidRPr="0019375D">
        <w:rPr>
          <w:b/>
        </w:rPr>
        <w:t>Luonnonkasvien hyödyntäminen</w:t>
      </w:r>
      <w:r>
        <w:t xml:space="preserve"> luonnontuotealalla on pitkään ollut keskittynyt yrtti- ja maustekäyttöön. Viime vuosina käyttö on monipuolistunut villiyrttien vihanneskäytön lisäksi muun muassa juomissa, lisäravinteissa, rehuissa ja hyvinvointituotteissa</w:t>
      </w:r>
      <w:r w:rsidR="00DF0040">
        <w:t xml:space="preserve"> sekä tekstiiliteollisuudessa</w:t>
      </w:r>
      <w:r>
        <w:t>. Jalostukseen kerätyt raaka-ainemäärät ovat kuitenkin tyypillisesti hyvin pieniä luonnon tuottamiin satomääriin verrattuna. Joitakin luonnosta hankalasti kerättäviä tai löydettäviä kasvilajeja on laadun ja kestävyyden varmistamiseksi otettu erikoiskasviviljelyyn, mutta näidenkin osalta tuotantomäärät ovat toistaiseksi pieniä.</w:t>
      </w:r>
    </w:p>
    <w:p w:rsidR="00BE7668" w:rsidRDefault="00BE7668" w:rsidP="00BE7668">
      <w:pPr>
        <w:spacing w:after="0"/>
      </w:pPr>
    </w:p>
    <w:p w:rsidR="00BE7668" w:rsidRDefault="00BE7668" w:rsidP="00BE7668">
      <w:pPr>
        <w:spacing w:after="0"/>
      </w:pPr>
      <w:r w:rsidRPr="0019375D">
        <w:rPr>
          <w:b/>
        </w:rPr>
        <w:t>Erikoisluonnontuotteiden</w:t>
      </w:r>
      <w:r>
        <w:t xml:space="preserve"> kuten mahlan, </w:t>
      </w:r>
      <w:proofErr w:type="spellStart"/>
      <w:r>
        <w:t>pakurin</w:t>
      </w:r>
      <w:proofErr w:type="spellEnd"/>
      <w:r>
        <w:t xml:space="preserve">, kuusenkerkkien, koivunlehtien ja pihkan keruu on laajentunut viime vuosina. </w:t>
      </w:r>
      <w:r w:rsidR="00DF0040">
        <w:t xml:space="preserve">Hyödyntämismahdollisuuksia on selvitetty myös monien muiden raaka-aineiden osalta. </w:t>
      </w:r>
      <w:r>
        <w:t xml:space="preserve">Keruuseen perustuvaa tuotantoa on </w:t>
      </w:r>
      <w:r w:rsidR="00290A60">
        <w:t>edelleen</w:t>
      </w:r>
      <w:r>
        <w:t xml:space="preserve"> mahdollista lisätä huomattavasti runsaiden raaka-ainevarojen puolesta esimerkiksi mahlan, kuusenkerkkien, koivunlehtien ja aktiivisen pihkan osalta. </w:t>
      </w:r>
      <w:r>
        <w:lastRenderedPageBreak/>
        <w:t>Kerääjien lisäksi nämä maanomistajan keruuluvan vaativat luonnontuotteet tarjoavat tulo- ja tuotantomahdollisuuksia metsänomistajille.</w:t>
      </w:r>
    </w:p>
    <w:p w:rsidR="00276A6A" w:rsidRDefault="00276A6A" w:rsidP="00BE7668">
      <w:pPr>
        <w:spacing w:after="0"/>
      </w:pPr>
    </w:p>
    <w:p w:rsidR="00276A6A" w:rsidRDefault="00276A6A" w:rsidP="00BE7668">
      <w:pPr>
        <w:spacing w:after="0"/>
      </w:pPr>
    </w:p>
    <w:p w:rsidR="00276A6A" w:rsidRPr="009B6D26" w:rsidRDefault="006B4775" w:rsidP="00BE7668">
      <w:pPr>
        <w:spacing w:after="0"/>
        <w:rPr>
          <w:b/>
          <w:sz w:val="28"/>
          <w:szCs w:val="28"/>
        </w:rPr>
      </w:pPr>
      <w:r>
        <w:rPr>
          <w:b/>
          <w:sz w:val="28"/>
          <w:szCs w:val="28"/>
        </w:rPr>
        <w:t xml:space="preserve">1.3 </w:t>
      </w:r>
      <w:r w:rsidR="00AA70AA" w:rsidRPr="009B6D26">
        <w:rPr>
          <w:b/>
          <w:sz w:val="28"/>
          <w:szCs w:val="28"/>
        </w:rPr>
        <w:t>Luonnontuotealan toimintaympäristö</w:t>
      </w:r>
      <w:r w:rsidR="001040FB">
        <w:rPr>
          <w:b/>
          <w:sz w:val="28"/>
          <w:szCs w:val="28"/>
        </w:rPr>
        <w:t xml:space="preserve"> ja palvelutarjonta on rakentumassa</w:t>
      </w:r>
    </w:p>
    <w:p w:rsidR="00802734" w:rsidRDefault="00802734" w:rsidP="00F468EF">
      <w:pPr>
        <w:spacing w:after="0"/>
      </w:pPr>
    </w:p>
    <w:p w:rsidR="006A7286" w:rsidRDefault="006A7286" w:rsidP="006A7286">
      <w:pPr>
        <w:spacing w:after="0"/>
      </w:pPr>
      <w:r>
        <w:t xml:space="preserve">Luonnontuotealan yrityskenttä on muun muassa yritystoiminnan moninaisuuden ja yrityskokojen suurten erojen takia varsin hajanainen. Arktiset Aromit ry ja Suomen luontoyrittäjyysverkosto ry kokoavat luonnontuotealan yrityksiä ja muita toimijoita jäsenikseen. Lisäksi joukko alan suurimpia yrityksiä kuuluu Elintarviketeollisuusliiton toimialayhdistykseen </w:t>
      </w:r>
      <w:bookmarkStart w:id="0" w:name="_GoBack"/>
      <w:bookmarkEnd w:id="0"/>
      <w:r w:rsidRPr="00DD6AEC">
        <w:t>Luonnontuoteteollisuusyhdistys</w:t>
      </w:r>
      <w:r>
        <w:t xml:space="preserve">. Järjestäytymisaste on kuitenkin kokonaisuudessaan varsin alhainen. </w:t>
      </w:r>
      <w:r w:rsidRPr="00DF0B73">
        <w:t>Arktiset Aromit ry</w:t>
      </w:r>
      <w:r>
        <w:t>:n</w:t>
      </w:r>
      <w:r w:rsidRPr="00DF0B73">
        <w:t xml:space="preserve"> ja Suomen luontoyrittäjyysverkosto </w:t>
      </w:r>
      <w:r>
        <w:t>ry:n toiminta painottuu viestintään, toimialan kehittämistyöhön ja edunvalvontaan järjestöillä on vähemmän resursseja.</w:t>
      </w:r>
    </w:p>
    <w:p w:rsidR="006A7286" w:rsidRDefault="006A7286" w:rsidP="006A7286">
      <w:pPr>
        <w:spacing w:after="0"/>
      </w:pPr>
    </w:p>
    <w:p w:rsidR="00723F01" w:rsidRDefault="00802734" w:rsidP="00723F01">
      <w:pPr>
        <w:spacing w:after="0"/>
      </w:pPr>
      <w:r>
        <w:t xml:space="preserve">Hanketoiminnalla on näkyvä rooli luonnontuotealan </w:t>
      </w:r>
      <w:r w:rsidR="002D7089">
        <w:t xml:space="preserve">kehittämisessä ja </w:t>
      </w:r>
      <w:r>
        <w:t xml:space="preserve">kasvun tukemisessa. </w:t>
      </w:r>
      <w:r w:rsidR="00723F01" w:rsidRPr="00723F01">
        <w:t>Vuosina 2015–2021 toteutettiin yhteensä lähes 150 luonnontuotealaan liittynyttä hanketta. Kehittämiseen painottuneiden hankkeiden kustannusarviot olivat yhteensä noin 34 miljoonaa euroa. Moniin hankkeisiin sisältyi kuitenkin myös muiden toimialojen kuten elintarvikealan, metsätalouden tai marjanviljelyn kehittämistä.</w:t>
      </w:r>
      <w:r w:rsidR="00723F01">
        <w:t xml:space="preserve"> </w:t>
      </w:r>
      <w:r w:rsidR="002D7089" w:rsidRPr="002D7089">
        <w:t xml:space="preserve">Hankkeiden päärahoittajina toimivat erityisesti Manner-Suomen maaseudun kehittämisohjelma (sekä ELY-keskusten että Leader-yhdistysten kautta), Euroopan aluekehitysrahasto, kansainväliset rahoitusohjelmat sekä maa- ja metsätalousministeriö. </w:t>
      </w:r>
      <w:r w:rsidR="00723F01">
        <w:t xml:space="preserve">Hankkeiden monipuolista toimintaa on kuvattu tarkemmin </w:t>
      </w:r>
      <w:r w:rsidR="00784635" w:rsidRPr="00784635">
        <w:t>luvussa 2</w:t>
      </w:r>
      <w:r w:rsidR="00723F01">
        <w:t>.</w:t>
      </w:r>
    </w:p>
    <w:p w:rsidR="00723F01" w:rsidRDefault="00723F01" w:rsidP="00723F01">
      <w:pPr>
        <w:spacing w:after="0"/>
      </w:pPr>
    </w:p>
    <w:p w:rsidR="00802734" w:rsidRPr="00802734" w:rsidRDefault="00802734" w:rsidP="00723F01">
      <w:pPr>
        <w:spacing w:after="0"/>
      </w:pPr>
      <w:r w:rsidRPr="00802734">
        <w:t xml:space="preserve">Luonnontuotealan kehittäjien joukko </w:t>
      </w:r>
      <w:r>
        <w:t>on monipuolistunut viime vuosina. A</w:t>
      </w:r>
      <w:r w:rsidRPr="00802734">
        <w:t xml:space="preserve">ktiivisia </w:t>
      </w:r>
      <w:r>
        <w:t>alan hankkeiden toteuttajia o</w:t>
      </w:r>
      <w:r w:rsidRPr="00802734">
        <w:t>vat muun muassa Luonnonvarakeskus, kunnat kehittämisyhtiöineen sekä yliopistot ja ammattikorkea</w:t>
      </w:r>
      <w:r>
        <w:t xml:space="preserve">koulut kuten Oulun yliopisto, Helsingin yliopisto Ruralia-instituutti, </w:t>
      </w:r>
      <w:r w:rsidR="002D7089">
        <w:t xml:space="preserve">Itä-Suomen yliopisto, </w:t>
      </w:r>
      <w:r w:rsidRPr="00802734">
        <w:t xml:space="preserve">Lapin ammattikorkeakoulu ja </w:t>
      </w:r>
      <w:proofErr w:type="spellStart"/>
      <w:r w:rsidRPr="00802734">
        <w:t>Centria</w:t>
      </w:r>
      <w:proofErr w:type="spellEnd"/>
      <w:r w:rsidRPr="00802734">
        <w:t xml:space="preserve">-ammattikorkeakoulu. Muita </w:t>
      </w:r>
      <w:r w:rsidR="00AC60C5">
        <w:t>toimijoita ovat esimerkiksi</w:t>
      </w:r>
      <w:r w:rsidRPr="00802734">
        <w:t xml:space="preserve"> 4H-järjestö, Suomen metsäkeskus, </w:t>
      </w:r>
      <w:proofErr w:type="spellStart"/>
      <w:r w:rsidRPr="00802734">
        <w:t>ProAgria</w:t>
      </w:r>
      <w:proofErr w:type="spellEnd"/>
      <w:r w:rsidRPr="00802734">
        <w:t>, ammatilliset oppilaitokset ja Arktiset Aromit ry.</w:t>
      </w:r>
      <w:r w:rsidR="00137106">
        <w:t xml:space="preserve"> Hankkeita pysyvämpiä resursseja luonnontuotealan kehittämiseen organisaatioilla ei juurikaan ole.</w:t>
      </w:r>
    </w:p>
    <w:p w:rsidR="00802734" w:rsidRDefault="00802734" w:rsidP="00F468EF">
      <w:pPr>
        <w:spacing w:after="0"/>
      </w:pPr>
    </w:p>
    <w:p w:rsidR="00137106" w:rsidRDefault="00A06654" w:rsidP="006A5820">
      <w:pPr>
        <w:spacing w:after="0"/>
      </w:pPr>
      <w:r>
        <w:t>Y</w:t>
      </w:r>
      <w:r w:rsidRPr="00A06654">
        <w:t>leisesti liiketoimintaa tukevaa palvelutarjontaa on runsaasti</w:t>
      </w:r>
      <w:r>
        <w:t>, mutta l</w:t>
      </w:r>
      <w:r w:rsidR="002D7089">
        <w:t>uonnontuotealaan pan</w:t>
      </w:r>
      <w:r w:rsidR="000C01E5">
        <w:t>eutuvia yrityspalveluja on saatavi</w:t>
      </w:r>
      <w:r w:rsidR="002D7089">
        <w:t xml:space="preserve">lla </w:t>
      </w:r>
      <w:r>
        <w:t xml:space="preserve">vielä </w:t>
      </w:r>
      <w:r w:rsidR="002D7089">
        <w:t xml:space="preserve">varsin vähän. </w:t>
      </w:r>
      <w:r w:rsidR="006A5820">
        <w:t>ELY-keskuksen yrityspalvelujen kautta on tarjolla analyysejä, konsultointia ja koulutusta sekä asiantuntija-apua. Yleisesti tuotteiden ja liiketoiminnan kehittämiseen liittyvän tarjonnan lisäksi tästä palvelusta löytyy myös muutamia luonnontuoteala</w:t>
      </w:r>
      <w:r w:rsidR="000214D4">
        <w:t>n asiantuntijoita.</w:t>
      </w:r>
      <w:r w:rsidR="000214D4" w:rsidRPr="000214D4">
        <w:t xml:space="preserve"> </w:t>
      </w:r>
      <w:r w:rsidR="00137106">
        <w:t>Apua on saatavissa myös kuntien tuottamien yrityspalvelujen kautta.</w:t>
      </w:r>
    </w:p>
    <w:p w:rsidR="000214D4" w:rsidRDefault="006F6366" w:rsidP="006A5820">
      <w:pPr>
        <w:spacing w:after="0"/>
      </w:pPr>
      <w:hyperlink r:id="rId10" w:history="1">
        <w:r w:rsidR="00137106" w:rsidRPr="003C6663">
          <w:rPr>
            <w:rStyle w:val="Hyperlinkki"/>
          </w:rPr>
          <w:t>https://www.ely-keskus.fi/web/yritystenkehittamispalvelut</w:t>
        </w:r>
      </w:hyperlink>
    </w:p>
    <w:p w:rsidR="000214D4" w:rsidRDefault="000214D4" w:rsidP="006A5820">
      <w:pPr>
        <w:spacing w:after="0"/>
      </w:pPr>
    </w:p>
    <w:p w:rsidR="006A5820" w:rsidRDefault="006A5820" w:rsidP="006A5820">
      <w:pPr>
        <w:spacing w:after="0"/>
      </w:pPr>
      <w:r>
        <w:t xml:space="preserve">Vientiin ja kansainvälistymiseen </w:t>
      </w:r>
      <w:r w:rsidR="00A06654">
        <w:t>löytyy</w:t>
      </w:r>
      <w:r>
        <w:t xml:space="preserve"> palveluja </w:t>
      </w:r>
      <w:r w:rsidR="000214D4">
        <w:t xml:space="preserve">ja rahoitusta </w:t>
      </w:r>
      <w:r w:rsidR="00A06654" w:rsidRPr="00A06654">
        <w:t xml:space="preserve">Team Finland </w:t>
      </w:r>
      <w:r w:rsidR="00A06654">
        <w:t>-</w:t>
      </w:r>
      <w:r w:rsidR="00A06654" w:rsidRPr="00A06654">
        <w:t>verkosto</w:t>
      </w:r>
      <w:r w:rsidR="00137106">
        <w:t>sta</w:t>
      </w:r>
      <w:r w:rsidR="00A06654">
        <w:t>.</w:t>
      </w:r>
      <w:r w:rsidR="000214D4">
        <w:t xml:space="preserve"> Esimerkiksi </w:t>
      </w:r>
      <w:r>
        <w:t>Business Finland</w:t>
      </w:r>
      <w:r w:rsidR="000214D4">
        <w:t xml:space="preserve">in Food </w:t>
      </w:r>
      <w:proofErr w:type="spellStart"/>
      <w:r w:rsidR="000214D4">
        <w:t>from</w:t>
      </w:r>
      <w:proofErr w:type="spellEnd"/>
      <w:r w:rsidR="000214D4">
        <w:t xml:space="preserve"> Finland -ohjelman toimintaan on osallistunut monia luonnontuotealan yrityksiä</w:t>
      </w:r>
      <w:r>
        <w:t>. Ruokaviraston vientin</w:t>
      </w:r>
      <w:r w:rsidR="00A06654">
        <w:t>euvonnasta</w:t>
      </w:r>
      <w:r>
        <w:t xml:space="preserve"> </w:t>
      </w:r>
      <w:r w:rsidR="000214D4">
        <w:t xml:space="preserve">puolestaan </w:t>
      </w:r>
      <w:r>
        <w:t xml:space="preserve">on saatavissa tietoa </w:t>
      </w:r>
      <w:r w:rsidRPr="006A5820">
        <w:t>viennin viranomaisvaatimuksista</w:t>
      </w:r>
      <w:r>
        <w:t>.</w:t>
      </w:r>
    </w:p>
    <w:p w:rsidR="006A5820" w:rsidRDefault="006A5820" w:rsidP="00F468EF">
      <w:pPr>
        <w:spacing w:after="0"/>
      </w:pPr>
    </w:p>
    <w:p w:rsidR="000C01E5" w:rsidRDefault="000C01E5" w:rsidP="00F468EF">
      <w:pPr>
        <w:spacing w:after="0"/>
      </w:pPr>
      <w:r>
        <w:t xml:space="preserve">Suomen metsäkeskus tarjoaa hanketoimintansa ohella yrityspalveluissaan tukea esimerkiksi yhteistyökumppaneiden tavoittamiseen, metsätiedon hyödyntämiseen ja raaka-aineketjujen kehittämiseen. Metsäkeskukseen perustettu metsien monikäytön osaajatiimi tuo lisää vahvuutta toimialaosaamiseen. </w:t>
      </w:r>
      <w:proofErr w:type="spellStart"/>
      <w:r>
        <w:t>ProAgrian</w:t>
      </w:r>
      <w:proofErr w:type="spellEnd"/>
      <w:r>
        <w:t xml:space="preserve"> ja Maa- ja kotitalousnaisten yritys- ja neuvontapalveluissa on mukana myös luonnontuotealan asiantuntijoita. </w:t>
      </w:r>
      <w:r w:rsidR="00245271">
        <w:t xml:space="preserve">Ammatillisilla oppilaitoksilla ja korkeakouluilla on </w:t>
      </w:r>
      <w:r>
        <w:t xml:space="preserve">puolestaan </w:t>
      </w:r>
      <w:r w:rsidR="00C51A22">
        <w:lastRenderedPageBreak/>
        <w:t>asiantuntijapalveluja, tiloja ja laitteita,</w:t>
      </w:r>
      <w:r w:rsidR="00245271">
        <w:t xml:space="preserve"> joita voidaan käyttää </w:t>
      </w:r>
      <w:r w:rsidR="00C51A22">
        <w:t xml:space="preserve">yritysten tuotekehitykseen ja toiminnan kehittämiseen. </w:t>
      </w:r>
    </w:p>
    <w:p w:rsidR="000C01E5" w:rsidRDefault="000C01E5" w:rsidP="00F468EF">
      <w:pPr>
        <w:spacing w:after="0"/>
      </w:pPr>
    </w:p>
    <w:p w:rsidR="00075A34" w:rsidRDefault="00AB3E50" w:rsidP="00F468EF">
      <w:pPr>
        <w:spacing w:after="0"/>
      </w:pPr>
      <w:r w:rsidRPr="00681BB6">
        <w:t>Luonnontuotealan moninaisuuden takia alalla työskentelee eri koulutusalojen ja -tasojen ammattilaisia.</w:t>
      </w:r>
      <w:r>
        <w:t xml:space="preserve"> </w:t>
      </w:r>
      <w:r w:rsidR="00C51A22">
        <w:t>Luonnontuoteala</w:t>
      </w:r>
      <w:r w:rsidR="00C95BFA">
        <w:t>a koskeva</w:t>
      </w:r>
      <w:r w:rsidR="00C51A22">
        <w:t xml:space="preserve"> koulutustarjonta painottuu </w:t>
      </w:r>
      <w:r w:rsidR="008820EA">
        <w:t xml:space="preserve">toisen asteen </w:t>
      </w:r>
      <w:r w:rsidR="00C51A22">
        <w:t xml:space="preserve">ammatilliseen </w:t>
      </w:r>
      <w:r w:rsidR="008820EA">
        <w:t xml:space="preserve">koulutukseen, korkeakoulutasoista koulutusta luonnontuotealalla ei varsinaisesti ole. Alan perus-, ammatti- tai erikoisammattitutkintoon valmistavaa ammatillista koulutusta tarjotaan vajaassa kahdessakymmenessä oppilaitoksessa. </w:t>
      </w:r>
      <w:r>
        <w:t xml:space="preserve">Koulutustarjonta on lisääntynyt viime vuosina erityisesti ammattitutkinnon osalta. </w:t>
      </w:r>
      <w:r w:rsidR="00C95BFA">
        <w:t>Kehittyvän alan k</w:t>
      </w:r>
      <w:r w:rsidR="00C95BFA" w:rsidRPr="00C95BFA">
        <w:t xml:space="preserve">oulutuksen ajantasaisuutta </w:t>
      </w:r>
      <w:r w:rsidR="00C95BFA">
        <w:t>on ryhdytty varmistamaan o</w:t>
      </w:r>
      <w:r w:rsidR="004D002A">
        <w:t>pettajien ja kouluttajien täydennyskoulutuks</w:t>
      </w:r>
      <w:r w:rsidR="00C95BFA">
        <w:t>en avulla</w:t>
      </w:r>
      <w:r w:rsidR="004D002A">
        <w:t>.</w:t>
      </w:r>
      <w:r w:rsidR="00C95BFA" w:rsidRPr="00C95BFA">
        <w:t xml:space="preserve"> </w:t>
      </w:r>
    </w:p>
    <w:p w:rsidR="00075A34" w:rsidRDefault="00075A34" w:rsidP="00F468EF">
      <w:pPr>
        <w:spacing w:after="0"/>
      </w:pPr>
    </w:p>
    <w:p w:rsidR="00802734" w:rsidRDefault="00075A34" w:rsidP="00F468EF">
      <w:pPr>
        <w:spacing w:after="0"/>
      </w:pPr>
      <w:r>
        <w:t>L</w:t>
      </w:r>
      <w:r w:rsidRPr="00075A34">
        <w:t>uonnontuotealan</w:t>
      </w:r>
      <w:r w:rsidR="00681BB6">
        <w:t xml:space="preserve"> mikroyritysten suuren</w:t>
      </w:r>
      <w:r w:rsidR="00DC03BF">
        <w:t xml:space="preserve"> osuuden takia </w:t>
      </w:r>
      <w:r w:rsidR="00681BB6">
        <w:t xml:space="preserve">alan ammattiin </w:t>
      </w:r>
      <w:r w:rsidRPr="00075A34">
        <w:t xml:space="preserve">kouluttautuvien on haastavaa </w:t>
      </w:r>
      <w:r>
        <w:t xml:space="preserve">päästä </w:t>
      </w:r>
      <w:r w:rsidR="00DC03BF">
        <w:t xml:space="preserve">opiskelemaan työpaikoille tai </w:t>
      </w:r>
      <w:r w:rsidRPr="00075A34">
        <w:t xml:space="preserve">sijoittua </w:t>
      </w:r>
      <w:r w:rsidR="006C42AB">
        <w:t>ala</w:t>
      </w:r>
      <w:r w:rsidRPr="00075A34">
        <w:t>lle</w:t>
      </w:r>
      <w:r w:rsidR="00DC03BF">
        <w:t xml:space="preserve"> </w:t>
      </w:r>
      <w:r w:rsidR="006C42AB" w:rsidRPr="006C42AB">
        <w:t xml:space="preserve">työntekijänä </w:t>
      </w:r>
      <w:r w:rsidR="00DC03BF">
        <w:t>valmistumisensa jälkeen</w:t>
      </w:r>
      <w:r w:rsidRPr="00075A34">
        <w:t xml:space="preserve">. Yrittäjyys onkin monelle ratkaisu alalle työllistymiseen. </w:t>
      </w:r>
      <w:r w:rsidR="00DC03BF">
        <w:t>Lisähaasteita tuo</w:t>
      </w:r>
      <w:r w:rsidR="00C95BFA" w:rsidRPr="00C95BFA">
        <w:t xml:space="preserve"> luonnontuotealan </w:t>
      </w:r>
      <w:r w:rsidR="00DC03BF">
        <w:t xml:space="preserve">ammatillisen koulutuksen ja </w:t>
      </w:r>
      <w:r w:rsidR="002A004F">
        <w:t xml:space="preserve">virallisten </w:t>
      </w:r>
      <w:r w:rsidR="00C95BFA" w:rsidRPr="00C95BFA">
        <w:t>ammattini</w:t>
      </w:r>
      <w:r w:rsidR="002A004F">
        <w:t xml:space="preserve">mikkeitten </w:t>
      </w:r>
      <w:r w:rsidR="00681BB6">
        <w:t>puutteellinen tunnettuus</w:t>
      </w:r>
      <w:r w:rsidR="002A004F">
        <w:t xml:space="preserve">. </w:t>
      </w:r>
      <w:r w:rsidR="002A004F" w:rsidRPr="002A004F">
        <w:t xml:space="preserve">Alan lyhytkurssien yhteydessä </w:t>
      </w:r>
      <w:r w:rsidR="002A004F">
        <w:t xml:space="preserve">aiemmin </w:t>
      </w:r>
      <w:r w:rsidR="00681BB6">
        <w:t xml:space="preserve">ja paikoin edelleen </w:t>
      </w:r>
      <w:r w:rsidR="002A004F" w:rsidRPr="002A004F">
        <w:t xml:space="preserve">käytetyt neuvojanimikkeet </w:t>
      </w:r>
      <w:r w:rsidR="00681BB6">
        <w:t>sekoittuvat virallisiin tutkintoihin. Samoja töitä tehdään tällöin hyvinkin erilaisilla koulutustaustoilla</w:t>
      </w:r>
      <w:r w:rsidR="005E40E4">
        <w:t>, mikä edelleen heikentää alan ammatteihin kouluttautuneiden työllistymismahdollisuuksia.</w:t>
      </w:r>
    </w:p>
    <w:p w:rsidR="008820EA" w:rsidRDefault="008820EA" w:rsidP="00F468EF">
      <w:pPr>
        <w:spacing w:after="0"/>
      </w:pPr>
    </w:p>
    <w:p w:rsidR="006A5820" w:rsidRDefault="00715E05" w:rsidP="00F468EF">
      <w:pPr>
        <w:spacing w:after="0"/>
      </w:pPr>
      <w:r>
        <w:t>Luonnontuotealaan liittyvää</w:t>
      </w:r>
      <w:r w:rsidR="00AA70AA">
        <w:t xml:space="preserve"> tutkimus</w:t>
      </w:r>
      <w:r>
        <w:t xml:space="preserve">ta tehdään </w:t>
      </w:r>
      <w:r w:rsidR="006C42AB">
        <w:t xml:space="preserve">Luonnonvarakeskuksessa ja useissa eri yliopistoissa eri tieteenaloilla. </w:t>
      </w:r>
      <w:r w:rsidR="00137307">
        <w:t xml:space="preserve">Aihepiirit liittyvät esimerkiksi luonnon kasvutekijöihin ja raaka-ainevaroihin sekä luonnontuotteiden arvoainepitoisuuksiin ja terveysvaikutuksiin. </w:t>
      </w:r>
      <w:r w:rsidR="006C42AB">
        <w:t>Tutkimukset perustuvat pääosin yksittäisiin hankkeisiin, laajempia kokonaisuuksia on vähemmän. Alan tutkijoita on pyritty verkottamaan muun muassa parin vuoden välein järjestettävän tutkimusseminaarin avulla</w:t>
      </w:r>
      <w:r w:rsidR="00137307">
        <w:t xml:space="preserve">, mutta vuorovaikutusta niin tutkijoiden kesken kuin alan toimijoiden </w:t>
      </w:r>
      <w:r w:rsidR="005E40E4">
        <w:t xml:space="preserve">ja yritysten </w:t>
      </w:r>
      <w:r w:rsidR="00137307">
        <w:t>suuntaan tarvitaan edelleen lisää.</w:t>
      </w:r>
    </w:p>
    <w:p w:rsidR="006A5820" w:rsidRDefault="006A5820" w:rsidP="00F468EF">
      <w:pPr>
        <w:spacing w:after="0"/>
      </w:pPr>
    </w:p>
    <w:p w:rsidR="00BE7668" w:rsidRDefault="00BE7668" w:rsidP="00F468EF">
      <w:pPr>
        <w:spacing w:after="0"/>
      </w:pPr>
    </w:p>
    <w:p w:rsidR="00E7255C" w:rsidRPr="00E7255C" w:rsidRDefault="00E7255C">
      <w:r>
        <w:rPr>
          <w:b/>
          <w:sz w:val="36"/>
          <w:szCs w:val="36"/>
        </w:rPr>
        <w:br w:type="page"/>
      </w:r>
    </w:p>
    <w:p w:rsidR="00087748" w:rsidRPr="009B6D26" w:rsidRDefault="00E7255C" w:rsidP="00087748">
      <w:pPr>
        <w:spacing w:after="0"/>
        <w:rPr>
          <w:b/>
          <w:sz w:val="36"/>
          <w:szCs w:val="36"/>
        </w:rPr>
      </w:pPr>
      <w:r>
        <w:rPr>
          <w:b/>
          <w:sz w:val="36"/>
          <w:szCs w:val="36"/>
        </w:rPr>
        <w:lastRenderedPageBreak/>
        <w:t xml:space="preserve">2 </w:t>
      </w:r>
      <w:r w:rsidR="00087748" w:rsidRPr="009B6D26">
        <w:rPr>
          <w:b/>
          <w:sz w:val="36"/>
          <w:szCs w:val="36"/>
        </w:rPr>
        <w:t>Kokemukset aiemmasta Luonnontuotealan toimintaohjelmasta</w:t>
      </w:r>
    </w:p>
    <w:p w:rsidR="00087748" w:rsidRDefault="00087748" w:rsidP="00087748">
      <w:pPr>
        <w:spacing w:after="0"/>
      </w:pPr>
    </w:p>
    <w:p w:rsidR="00087748" w:rsidRDefault="00EC400B" w:rsidP="00087748">
      <w:pPr>
        <w:spacing w:after="0"/>
      </w:pPr>
      <w:r w:rsidRPr="00EC400B">
        <w:t>Luonnontuotteet monipuolistuvissa arvoverkoissa – Luonnontuotealan toimintaohjelma 2020</w:t>
      </w:r>
      <w:r>
        <w:t xml:space="preserve"> laadittiin</w:t>
      </w:r>
      <w:r w:rsidRPr="00EC400B">
        <w:t xml:space="preserve"> alan mahdollisuuksien esille nostamiseksi ja kehittämistyön suuntaamiseksi kansallisesti. </w:t>
      </w:r>
      <w:r>
        <w:t>T</w:t>
      </w:r>
      <w:r w:rsidRPr="00EC400B">
        <w:t>oimintaohjelmassa kehittämistyön painoaloja o</w:t>
      </w:r>
      <w:r>
        <w:t>li</w:t>
      </w:r>
      <w:r w:rsidRPr="00EC400B">
        <w:t>vat kestävä ja markkinavetoinen raaka-ainetuotanto, innovatiivinen ja jalostusarvoa lisäävä tuotekehitys sekä lisäarvon tuottaminen matk</w:t>
      </w:r>
      <w:r w:rsidR="00FA261F">
        <w:t>ailu- ja hyvinvointipalveluihin</w:t>
      </w:r>
      <w:r w:rsidRPr="00EC400B">
        <w:t xml:space="preserve"> </w:t>
      </w:r>
      <w:r w:rsidR="00FA261F">
        <w:t>(</w:t>
      </w:r>
      <w:r w:rsidR="007A6317" w:rsidRPr="007A6317">
        <w:t>Kuva 2</w:t>
      </w:r>
      <w:r w:rsidR="00FA261F" w:rsidRPr="007A6317">
        <w:t xml:space="preserve">). </w:t>
      </w:r>
      <w:r w:rsidRPr="00EC400B">
        <w:t>Lisäksi tutkimuksen, tek</w:t>
      </w:r>
      <w:r>
        <w:t>nologian ja osaamisen kehittämisen ja hyödyntämis</w:t>
      </w:r>
      <w:r w:rsidRPr="00EC400B">
        <w:t xml:space="preserve">en </w:t>
      </w:r>
      <w:r>
        <w:t>nähtiin koskettavan</w:t>
      </w:r>
      <w:r w:rsidRPr="00EC400B">
        <w:t xml:space="preserve"> kaikkia näitä painoaloja.</w:t>
      </w:r>
      <w:r>
        <w:t xml:space="preserve"> </w:t>
      </w:r>
      <w:r w:rsidR="00FA261F">
        <w:t xml:space="preserve">Toimintaohjelmassa oli esitettynä 24 painoaloja toteuttavaa toimenpidettä. </w:t>
      </w:r>
    </w:p>
    <w:p w:rsidR="00D041F7" w:rsidRDefault="00D041F7" w:rsidP="00F468EF">
      <w:pPr>
        <w:spacing w:after="0"/>
      </w:pPr>
    </w:p>
    <w:p w:rsidR="00EC400B" w:rsidRDefault="00EC400B" w:rsidP="00F468EF">
      <w:pPr>
        <w:spacing w:after="0"/>
      </w:pPr>
      <w:r w:rsidRPr="00EC400B">
        <w:rPr>
          <w:noProof/>
          <w:lang w:eastAsia="fi-FI"/>
        </w:rPr>
        <w:drawing>
          <wp:inline distT="0" distB="0" distL="0" distR="0">
            <wp:extent cx="6120130" cy="1976025"/>
            <wp:effectExtent l="0" t="0" r="0" b="5715"/>
            <wp:docPr id="1" name="Kuva 1" descr="D:\LT-INNOohry\Toimintaohjelma\Kuv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T-INNOohry\Toimintaohjelma\Kuva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1976025"/>
                    </a:xfrm>
                    <a:prstGeom prst="rect">
                      <a:avLst/>
                    </a:prstGeom>
                    <a:noFill/>
                    <a:ln>
                      <a:noFill/>
                    </a:ln>
                  </pic:spPr>
                </pic:pic>
              </a:graphicData>
            </a:graphic>
          </wp:inline>
        </w:drawing>
      </w:r>
    </w:p>
    <w:p w:rsidR="00EC400B" w:rsidRDefault="00EC400B" w:rsidP="00F468EF">
      <w:pPr>
        <w:spacing w:after="0"/>
      </w:pPr>
    </w:p>
    <w:p w:rsidR="00EC400B" w:rsidRDefault="007A6317" w:rsidP="00F468EF">
      <w:pPr>
        <w:spacing w:after="0"/>
      </w:pPr>
      <w:r w:rsidRPr="007A6317">
        <w:rPr>
          <w:b/>
        </w:rPr>
        <w:t>Kuva 2</w:t>
      </w:r>
      <w:r w:rsidR="00EC400B" w:rsidRPr="007A6317">
        <w:rPr>
          <w:b/>
        </w:rPr>
        <w:t>.</w:t>
      </w:r>
      <w:r w:rsidR="00EC400B" w:rsidRPr="007A6317">
        <w:t xml:space="preserve"> </w:t>
      </w:r>
      <w:r w:rsidR="00EC400B">
        <w:t>Luonnontuotealan kehittämistyön painoalat aiemmassa alan toimintaohjelmassa (</w:t>
      </w:r>
      <w:r w:rsidR="00EC400B" w:rsidRPr="00EC400B">
        <w:t>Luonnontuotteet monipuolistuvissa arvoverkoissa – Luonnontuotealan toimintaohjelma 2020</w:t>
      </w:r>
      <w:r w:rsidR="00EC400B">
        <w:t>).</w:t>
      </w:r>
    </w:p>
    <w:p w:rsidR="00EC400B" w:rsidRDefault="00EC400B" w:rsidP="00F468EF">
      <w:pPr>
        <w:spacing w:after="0"/>
      </w:pPr>
    </w:p>
    <w:p w:rsidR="00EC400B" w:rsidRPr="006659C3" w:rsidRDefault="007F29F3" w:rsidP="00F468EF">
      <w:pPr>
        <w:spacing w:after="0"/>
        <w:rPr>
          <w:color w:val="FF0000"/>
        </w:rPr>
      </w:pPr>
      <w:r w:rsidRPr="006659C3">
        <w:rPr>
          <w:color w:val="FF0000"/>
        </w:rPr>
        <w:t xml:space="preserve">Rutanen, Juha. </w:t>
      </w:r>
      <w:r w:rsidR="00264C3A" w:rsidRPr="006659C3">
        <w:rPr>
          <w:color w:val="FF0000"/>
        </w:rPr>
        <w:t>Luonnontuotteet monipuolistuvissa arvoverkoissa – Luonnontuotealan toimintaohjelma 2020</w:t>
      </w:r>
      <w:r w:rsidRPr="006659C3">
        <w:rPr>
          <w:color w:val="FF0000"/>
        </w:rPr>
        <w:t>. Helsingin yliopisto Ruralia-instituutti. Raportteja 145</w:t>
      </w:r>
      <w:r w:rsidR="00264C3A" w:rsidRPr="006659C3">
        <w:rPr>
          <w:color w:val="FF0000"/>
        </w:rPr>
        <w:t xml:space="preserve">. 2014. </w:t>
      </w:r>
      <w:hyperlink r:id="rId12" w:history="1">
        <w:r w:rsidR="00264C3A" w:rsidRPr="006659C3">
          <w:rPr>
            <w:rStyle w:val="Hyperlinkki"/>
            <w:color w:val="FF0000"/>
          </w:rPr>
          <w:t>http://hdl.handle.net/10138/229380</w:t>
        </w:r>
      </w:hyperlink>
    </w:p>
    <w:p w:rsidR="00264C3A" w:rsidRDefault="00264C3A" w:rsidP="00F468EF">
      <w:pPr>
        <w:spacing w:after="0"/>
      </w:pPr>
    </w:p>
    <w:p w:rsidR="007F29F3" w:rsidRDefault="00A1064C" w:rsidP="00F468EF">
      <w:pPr>
        <w:spacing w:after="0"/>
      </w:pPr>
      <w:r>
        <w:t>Raaka-ainetuotannon osalta toimintaohjelma painotti tavoitteissaan</w:t>
      </w:r>
      <w:r w:rsidRPr="00A1064C">
        <w:t xml:space="preserve"> </w:t>
      </w:r>
      <w:r w:rsidR="000E70AB">
        <w:t xml:space="preserve">kestävyyttä, </w:t>
      </w:r>
      <w:r>
        <w:t>kustannustehokkuutta</w:t>
      </w:r>
      <w:r w:rsidR="000E70AB">
        <w:t>, yritys- ja markkinavetoisuutta</w:t>
      </w:r>
      <w:r w:rsidRPr="00A1064C">
        <w:t xml:space="preserve"> sekä verkostona</w:t>
      </w:r>
      <w:r w:rsidR="000E70AB">
        <w:t xml:space="preserve"> toimimista</w:t>
      </w:r>
      <w:r w:rsidRPr="00A1064C">
        <w:t xml:space="preserve">. </w:t>
      </w:r>
      <w:r w:rsidR="000E70AB">
        <w:t>Laatua ja t</w:t>
      </w:r>
      <w:r w:rsidR="000E70AB" w:rsidRPr="000E70AB">
        <w:t xml:space="preserve">ehokkuutta </w:t>
      </w:r>
      <w:r w:rsidR="006659C3">
        <w:t>keruuseen</w:t>
      </w:r>
      <w:r w:rsidR="000E70AB" w:rsidRPr="000E70AB">
        <w:t xml:space="preserve"> ja viljelyyn </w:t>
      </w:r>
      <w:r w:rsidR="000E70AB">
        <w:t>tavoiteltiin t</w:t>
      </w:r>
      <w:r w:rsidRPr="00A1064C">
        <w:t>eknologia</w:t>
      </w:r>
      <w:r w:rsidR="000E70AB">
        <w:t xml:space="preserve">n hyödyntämisen ja toimiva logistiikan avulla. Uuden tutkimustiedon, ajantasaisen koulutuksen ja rahoitettujen investointien nähtiin tukevan </w:t>
      </w:r>
      <w:r w:rsidRPr="00A1064C">
        <w:t>raaka-ainetuotannon kehitystä.</w:t>
      </w:r>
      <w:r w:rsidR="00997588">
        <w:t xml:space="preserve"> Esitetyillä </w:t>
      </w:r>
      <w:r w:rsidR="003E07CA">
        <w:t>t</w:t>
      </w:r>
      <w:r w:rsidR="00620B14">
        <w:t>oimenpiteillä pyrittiin muun muassa tehostamaan</w:t>
      </w:r>
      <w:r w:rsidR="00620B14" w:rsidRPr="00620B14">
        <w:t xml:space="preserve"> metsien raaka-ainevarojen kestävää talteenottoa</w:t>
      </w:r>
      <w:r w:rsidR="00620B14">
        <w:t xml:space="preserve">, aktivoimaan kerääjiä ja sopimustuotantoa, sovittamaan </w:t>
      </w:r>
      <w:r w:rsidR="00620B14" w:rsidRPr="00620B14">
        <w:t>raaka-ainetuotantoa muiden metsien käyttömuotojen kanssa</w:t>
      </w:r>
      <w:r w:rsidR="00620B14">
        <w:t>, kehittämään</w:t>
      </w:r>
      <w:r w:rsidR="00620B14" w:rsidRPr="00620B14">
        <w:t xml:space="preserve"> luonnontuotteiden puoliviljelyn ja viljelyn tuotantomenetelm</w:t>
      </w:r>
      <w:r w:rsidR="00620B14">
        <w:t>iä, laajentam</w:t>
      </w:r>
      <w:r w:rsidR="00620B14" w:rsidRPr="00620B14">
        <w:t>aan luonnonmukaisten keruutuotteiden tuotantoa</w:t>
      </w:r>
      <w:r w:rsidR="00620B14">
        <w:t xml:space="preserve"> sekä </w:t>
      </w:r>
      <w:r w:rsidR="00997588">
        <w:t>kehittäm</w:t>
      </w:r>
      <w:r w:rsidR="00997588" w:rsidRPr="00997588">
        <w:t>ään raaka-aineiden laatukriteerejä</w:t>
      </w:r>
      <w:r w:rsidR="00997588">
        <w:t>.</w:t>
      </w:r>
    </w:p>
    <w:p w:rsidR="007F29F3" w:rsidRDefault="007F29F3" w:rsidP="00F468EF">
      <w:pPr>
        <w:spacing w:after="0"/>
      </w:pPr>
    </w:p>
    <w:p w:rsidR="007F29F3" w:rsidRDefault="006659C3" w:rsidP="00F468EF">
      <w:pPr>
        <w:spacing w:after="0"/>
      </w:pPr>
      <w:r>
        <w:t xml:space="preserve">Tuotekehityksen osalta toimintaohjelmassa tähdättiin luonnontuotteiden monipuoliseen käyttöön </w:t>
      </w:r>
      <w:r w:rsidRPr="006659C3">
        <w:t>eri elinkei</w:t>
      </w:r>
      <w:r>
        <w:t>noalojen arvoverkoissa ja korkean jalostusasteen tuotteiss</w:t>
      </w:r>
      <w:r w:rsidRPr="006659C3">
        <w:t xml:space="preserve">a. </w:t>
      </w:r>
      <w:r>
        <w:t>Tavoitteita asetettiin myös</w:t>
      </w:r>
      <w:r w:rsidRPr="006659C3">
        <w:t xml:space="preserve"> </w:t>
      </w:r>
      <w:r>
        <w:t>luonnontuotepohjaisten tavaramerkkien tunnettuuteen sekä uusien yrittäjien saamiseen alan</w:t>
      </w:r>
      <w:r w:rsidR="00620B14">
        <w:t xml:space="preserve"> toimintaan.</w:t>
      </w:r>
      <w:r w:rsidR="00997588">
        <w:t xml:space="preserve"> Esitetyillä toimenpiteillä tuotekehitystä pyrittiin tukemaan muun muassa </w:t>
      </w:r>
      <w:r w:rsidR="00997588" w:rsidRPr="00997588">
        <w:t>lisäämällä alan yrittäjien ja kehittäjien erikois</w:t>
      </w:r>
      <w:r w:rsidR="00997588">
        <w:t xml:space="preserve">osaamista, </w:t>
      </w:r>
      <w:r w:rsidR="002D6087">
        <w:t>panostamalla tuotanto- ja testausmenetelmien kehittämiseen,</w:t>
      </w:r>
      <w:r w:rsidR="002D6087" w:rsidRPr="002D6087">
        <w:t xml:space="preserve"> </w:t>
      </w:r>
      <w:r w:rsidR="00997588" w:rsidRPr="00997588">
        <w:t>kiinnittämällä huomiota raaka-aineominaisuu</w:t>
      </w:r>
      <w:r w:rsidR="00997588">
        <w:t xml:space="preserve">ksiin, markkinointiviestintään ja </w:t>
      </w:r>
      <w:r w:rsidR="00997588" w:rsidRPr="00997588">
        <w:t>pakkausratkaisuihin</w:t>
      </w:r>
      <w:r w:rsidR="002D6087">
        <w:t xml:space="preserve"> sekä</w:t>
      </w:r>
      <w:r w:rsidR="00997588">
        <w:t xml:space="preserve"> </w:t>
      </w:r>
      <w:r w:rsidR="002D6087">
        <w:t xml:space="preserve">kehittämällä </w:t>
      </w:r>
      <w:r w:rsidR="002D6087" w:rsidRPr="002D6087">
        <w:t xml:space="preserve">yhteistä </w:t>
      </w:r>
      <w:r w:rsidR="002D6087">
        <w:t>vienti</w:t>
      </w:r>
      <w:r w:rsidR="002D6087" w:rsidRPr="002D6087">
        <w:t>markkinointia</w:t>
      </w:r>
      <w:r w:rsidR="002D6087">
        <w:t xml:space="preserve"> ja -osaamista.</w:t>
      </w:r>
    </w:p>
    <w:p w:rsidR="007F29F3" w:rsidRDefault="007F29F3" w:rsidP="00F468EF">
      <w:pPr>
        <w:spacing w:after="0"/>
      </w:pPr>
    </w:p>
    <w:p w:rsidR="007F29F3" w:rsidRDefault="002D6087" w:rsidP="00F468EF">
      <w:pPr>
        <w:spacing w:after="0"/>
      </w:pPr>
      <w:r>
        <w:lastRenderedPageBreak/>
        <w:t xml:space="preserve">Luonnontuotteiden </w:t>
      </w:r>
      <w:r w:rsidRPr="002D6087">
        <w:t>matk</w:t>
      </w:r>
      <w:r>
        <w:t>ailu- ja hyvinvointipalveluille tuottaman lisäarvon osalta toimintaohjelman tavoitteena oli saada</w:t>
      </w:r>
      <w:r w:rsidRPr="002D6087">
        <w:t xml:space="preserve"> </w:t>
      </w:r>
      <w:r>
        <w:t xml:space="preserve">luonnontuotteet </w:t>
      </w:r>
      <w:r w:rsidRPr="002D6087">
        <w:t>osa</w:t>
      </w:r>
      <w:r>
        <w:t>ksi</w:t>
      </w:r>
      <w:r w:rsidRPr="002D6087">
        <w:t xml:space="preserve"> suomalaisten matkailu- ja hyvinvointipalvelujen sisältöä ja erottuvuutta</w:t>
      </w:r>
      <w:r>
        <w:t xml:space="preserve">. </w:t>
      </w:r>
      <w:r w:rsidR="003E07CA">
        <w:t>Esitetyillä toimenpiteillä pyrittiin laadukkaiden tuotekokonaisuuksien ja palvelukonseptien</w:t>
      </w:r>
      <w:r w:rsidR="003E07CA" w:rsidRPr="003E07CA">
        <w:t xml:space="preserve"> </w:t>
      </w:r>
      <w:r w:rsidR="003E07CA">
        <w:t xml:space="preserve">kehittämiseen </w:t>
      </w:r>
      <w:r w:rsidR="003E07CA" w:rsidRPr="003E07CA">
        <w:t>yhteistyössä matkailu- ja hyvinvointialan palveluntuottajien kanssa</w:t>
      </w:r>
      <w:r w:rsidR="003E07CA">
        <w:t>.</w:t>
      </w:r>
    </w:p>
    <w:p w:rsidR="007F29F3" w:rsidRDefault="007F29F3" w:rsidP="00F468EF">
      <w:pPr>
        <w:spacing w:after="0"/>
      </w:pPr>
    </w:p>
    <w:p w:rsidR="007F29F3" w:rsidRDefault="003E07CA" w:rsidP="003E07CA">
      <w:pPr>
        <w:spacing w:after="0"/>
      </w:pPr>
      <w:r>
        <w:t xml:space="preserve">Tutkimuksen, teknologian ja osaamisen kehittämisessä tavoitteena oli, että Suomi tuottaa alan kehitystyötä ja yritystoimintaa eteenpäin vievää tietoa ja osaamista maailman kärkitasolla. Lisäksi </w:t>
      </w:r>
      <w:r w:rsidR="00C41DE6" w:rsidRPr="00C41DE6">
        <w:t xml:space="preserve">yritystoiminnassa, kehittämistyössä ja tutkimuksessa </w:t>
      </w:r>
      <w:r w:rsidR="00C41DE6">
        <w:t xml:space="preserve">tähdättiin </w:t>
      </w:r>
      <w:r w:rsidR="00C41DE6" w:rsidRPr="00C41DE6">
        <w:t>kansallisesti ja kansainvälisesti</w:t>
      </w:r>
      <w:r w:rsidR="00C41DE6">
        <w:t xml:space="preserve"> laajaan yhteistyöhön. Esitettyihin toimenpiteisiin sisältyivät muun muassa </w:t>
      </w:r>
      <w:r w:rsidR="00C41DE6" w:rsidRPr="00C41DE6">
        <w:t xml:space="preserve">luonnontuotealan </w:t>
      </w:r>
      <w:r w:rsidR="00C41DE6">
        <w:t xml:space="preserve">koulutuksen kehittäminen ja </w:t>
      </w:r>
      <w:r w:rsidR="00C41DE6" w:rsidRPr="00C41DE6">
        <w:t>täydennyskoulutusohjelma</w:t>
      </w:r>
      <w:r w:rsidR="00C41DE6">
        <w:t>n käynnistäminen, alan koulutuksen ja toimijoiden yhteyksien lisääminen</w:t>
      </w:r>
      <w:r w:rsidR="00FA261F">
        <w:t xml:space="preserve"> sekä alan tutkimuksen ja tutkimusyhteyksien vahvistaminen.</w:t>
      </w:r>
    </w:p>
    <w:p w:rsidR="003E07CA" w:rsidRDefault="003E07CA" w:rsidP="00F468EF">
      <w:pPr>
        <w:spacing w:after="0"/>
      </w:pPr>
    </w:p>
    <w:p w:rsidR="003E07CA" w:rsidRPr="007A6317" w:rsidRDefault="00CF029F" w:rsidP="00F468EF">
      <w:pPr>
        <w:spacing w:after="0"/>
      </w:pPr>
      <w:r>
        <w:t xml:space="preserve">Toimintaohjelman toimeenpanoa edistettiin erilaisin viestinnän </w:t>
      </w:r>
      <w:r w:rsidR="004B7ADC">
        <w:t xml:space="preserve">ja toimijatapaamisten </w:t>
      </w:r>
      <w:r>
        <w:t xml:space="preserve">keinoin vuosien </w:t>
      </w:r>
      <w:r w:rsidR="00B217B6">
        <w:t xml:space="preserve">2015–2021 </w:t>
      </w:r>
      <w:r>
        <w:t xml:space="preserve">aikana luonnontuotealaan liittyvien </w:t>
      </w:r>
      <w:r w:rsidR="00B217B6">
        <w:t xml:space="preserve">valtakunnallisten </w:t>
      </w:r>
      <w:r>
        <w:t xml:space="preserve">koordinaatiohankkeiden toimesta. </w:t>
      </w:r>
      <w:r w:rsidR="00B217B6">
        <w:t xml:space="preserve">Toimenpiteitä vietiin eteenpäin lähinnä hanketoiminnan avulla. Toteutumisen seurantaa varten tehtiin kaksi alaan liittyvän </w:t>
      </w:r>
      <w:r w:rsidR="00B217B6" w:rsidRPr="008A1EE2">
        <w:t>hanketoiminnan koontia vuosilta 2015–2018 ja 2019–2021</w:t>
      </w:r>
      <w:r w:rsidR="00B217B6">
        <w:t>.</w:t>
      </w:r>
      <w:r w:rsidR="00CE11C0" w:rsidRPr="00CE11C0">
        <w:t xml:space="preserve"> </w:t>
      </w:r>
      <w:r w:rsidR="00CE11C0">
        <w:t xml:space="preserve">Seurannassa oli mukana </w:t>
      </w:r>
      <w:r w:rsidR="004D20C5">
        <w:t xml:space="preserve">yhteensä </w:t>
      </w:r>
      <w:r w:rsidR="00CE11C0">
        <w:t>lähes 150 v</w:t>
      </w:r>
      <w:r w:rsidR="00CE11C0" w:rsidRPr="00CE11C0">
        <w:t xml:space="preserve">uosina 2015–2021 toiminnassa </w:t>
      </w:r>
      <w:r w:rsidR="00CE11C0">
        <w:t>ollutta luonnontuotealaan liittynyttä hanketta</w:t>
      </w:r>
      <w:r w:rsidR="00CE11C0" w:rsidRPr="00CE11C0">
        <w:t>.</w:t>
      </w:r>
      <w:r w:rsidR="00CE11C0">
        <w:t xml:space="preserve"> </w:t>
      </w:r>
      <w:r w:rsidR="004D20C5">
        <w:t>Hankkeiden päärahoittajia ol</w:t>
      </w:r>
      <w:r w:rsidR="00CE11C0" w:rsidRPr="00CE11C0">
        <w:t xml:space="preserve">ivat </w:t>
      </w:r>
      <w:r w:rsidR="00CE11C0">
        <w:t xml:space="preserve">erityisesti </w:t>
      </w:r>
      <w:r w:rsidR="004B7ADC" w:rsidRPr="004B7ADC">
        <w:t xml:space="preserve">Manner-Suomen maaseudun kehittämisohjelma </w:t>
      </w:r>
      <w:r w:rsidR="00CE11C0" w:rsidRPr="00CE11C0">
        <w:t>(sekä ELY-keskusten että Leader-yhdistysten kautt</w:t>
      </w:r>
      <w:r w:rsidR="00CE11C0">
        <w:t xml:space="preserve">a), Euroopan aluekehitysrahasto, </w:t>
      </w:r>
      <w:r w:rsidR="00CE11C0" w:rsidRPr="00CE11C0">
        <w:t>k</w:t>
      </w:r>
      <w:r w:rsidR="00CE11C0">
        <w:t xml:space="preserve">ansainväliset rahoitusohjelmat sekä </w:t>
      </w:r>
      <w:r w:rsidR="00CE11C0" w:rsidRPr="00CE11C0">
        <w:t>maa- ja metsätalousministeriö</w:t>
      </w:r>
      <w:r w:rsidR="00CE11C0">
        <w:t xml:space="preserve">. </w:t>
      </w:r>
      <w:r w:rsidR="00FC1C57">
        <w:t xml:space="preserve">Kehittämishankkeita toteutettiin koko Suomessa, runsaimmin Lapissa, </w:t>
      </w:r>
      <w:proofErr w:type="spellStart"/>
      <w:r w:rsidR="00FC1C57">
        <w:t>Pohjois</w:t>
      </w:r>
      <w:proofErr w:type="spellEnd"/>
      <w:r w:rsidR="00FC1C57">
        <w:t xml:space="preserve">-Pohjanmaalla, </w:t>
      </w:r>
      <w:proofErr w:type="spellStart"/>
      <w:r w:rsidR="00FC1C57">
        <w:t>Pohjois</w:t>
      </w:r>
      <w:proofErr w:type="spellEnd"/>
      <w:r w:rsidR="00FC1C57">
        <w:t xml:space="preserve">-Karjalassa ja Kainuussa </w:t>
      </w:r>
      <w:r w:rsidR="007A6317" w:rsidRPr="007A6317">
        <w:t>(Kuva 3</w:t>
      </w:r>
      <w:r w:rsidR="00FC1C57" w:rsidRPr="007A6317">
        <w:t>).</w:t>
      </w:r>
    </w:p>
    <w:p w:rsidR="003E07CA" w:rsidRDefault="003E07CA" w:rsidP="00F468EF">
      <w:pPr>
        <w:spacing w:after="0"/>
      </w:pPr>
    </w:p>
    <w:p w:rsidR="000E122D" w:rsidRDefault="000E122D" w:rsidP="000E122D">
      <w:pPr>
        <w:spacing w:after="0"/>
        <w:rPr>
          <w:color w:val="FF0000"/>
        </w:rPr>
      </w:pPr>
      <w:r w:rsidRPr="000E122D">
        <w:rPr>
          <w:color w:val="FF0000"/>
        </w:rPr>
        <w:t>Wallius, Venla; Aho, Maarit; Rutanen, Juha</w:t>
      </w:r>
      <w:r>
        <w:rPr>
          <w:color w:val="FF0000"/>
        </w:rPr>
        <w:t xml:space="preserve">. </w:t>
      </w:r>
      <w:r w:rsidRPr="000E122D">
        <w:rPr>
          <w:color w:val="FF0000"/>
        </w:rPr>
        <w:t>Luonnontuotealan hanketoiminta 2015–2018</w:t>
      </w:r>
      <w:r>
        <w:rPr>
          <w:color w:val="FF0000"/>
        </w:rPr>
        <w:t xml:space="preserve">. </w:t>
      </w:r>
      <w:r w:rsidRPr="000E122D">
        <w:rPr>
          <w:color w:val="FF0000"/>
        </w:rPr>
        <w:t>Helsingin ylio</w:t>
      </w:r>
      <w:r>
        <w:rPr>
          <w:color w:val="FF0000"/>
        </w:rPr>
        <w:t xml:space="preserve">pisto Ruralia-instituutti, </w:t>
      </w:r>
      <w:r w:rsidRPr="000E122D">
        <w:rPr>
          <w:color w:val="FF0000"/>
        </w:rPr>
        <w:t>Raportteja 190</w:t>
      </w:r>
      <w:r>
        <w:rPr>
          <w:color w:val="FF0000"/>
        </w:rPr>
        <w:t xml:space="preserve">. 2018, </w:t>
      </w:r>
      <w:r w:rsidRPr="000E122D">
        <w:rPr>
          <w:color w:val="FF0000"/>
        </w:rPr>
        <w:t>http://hdl.handle.net/10138/282710</w:t>
      </w:r>
    </w:p>
    <w:p w:rsidR="000E122D" w:rsidRDefault="00C743A9" w:rsidP="00C743A9">
      <w:pPr>
        <w:spacing w:after="0"/>
        <w:rPr>
          <w:color w:val="FF0000"/>
        </w:rPr>
      </w:pPr>
      <w:r w:rsidRPr="00C743A9">
        <w:rPr>
          <w:color w:val="FF0000"/>
        </w:rPr>
        <w:t>Siltovuori</w:t>
      </w:r>
      <w:r>
        <w:rPr>
          <w:color w:val="FF0000"/>
        </w:rPr>
        <w:t xml:space="preserve">, Venla ja </w:t>
      </w:r>
      <w:r w:rsidRPr="00C743A9">
        <w:rPr>
          <w:color w:val="FF0000"/>
        </w:rPr>
        <w:t>Rutanen</w:t>
      </w:r>
      <w:r>
        <w:rPr>
          <w:color w:val="FF0000"/>
        </w:rPr>
        <w:t xml:space="preserve">, Juha. </w:t>
      </w:r>
      <w:r w:rsidR="00C7547D">
        <w:rPr>
          <w:color w:val="FF0000"/>
        </w:rPr>
        <w:t xml:space="preserve">Luonnontuotealan hankkeet alan toimintaohjelman </w:t>
      </w:r>
      <w:r w:rsidR="00C7547D" w:rsidRPr="00C743A9">
        <w:rPr>
          <w:color w:val="FF0000"/>
        </w:rPr>
        <w:t>toteuttajina</w:t>
      </w:r>
      <w:r w:rsidR="00C7547D">
        <w:rPr>
          <w:color w:val="FF0000"/>
        </w:rPr>
        <w:t xml:space="preserve">. </w:t>
      </w:r>
      <w:r w:rsidR="00C7547D" w:rsidRPr="00C7547D">
        <w:rPr>
          <w:color w:val="FF0000"/>
        </w:rPr>
        <w:t>Helsingin yliopisto Rur</w:t>
      </w:r>
      <w:r w:rsidR="00C7547D">
        <w:rPr>
          <w:color w:val="FF0000"/>
        </w:rPr>
        <w:t>alia-instituutti, Raportteja 213. 2022</w:t>
      </w:r>
      <w:r w:rsidR="00C7547D" w:rsidRPr="00C7547D">
        <w:rPr>
          <w:color w:val="FF0000"/>
        </w:rPr>
        <w:t>,</w:t>
      </w:r>
      <w:r w:rsidR="00C3060F">
        <w:rPr>
          <w:color w:val="FF0000"/>
        </w:rPr>
        <w:t xml:space="preserve"> </w:t>
      </w:r>
      <w:r w:rsidR="00C3060F" w:rsidRPr="00C3060F">
        <w:rPr>
          <w:color w:val="FF0000"/>
        </w:rPr>
        <w:t>http://hdl.handle.net/10138/347678</w:t>
      </w:r>
    </w:p>
    <w:p w:rsidR="00C743A9" w:rsidRPr="007A6317" w:rsidRDefault="00C743A9" w:rsidP="000E122D">
      <w:pPr>
        <w:spacing w:after="0"/>
      </w:pPr>
    </w:p>
    <w:p w:rsidR="004B7ADC" w:rsidRPr="007A6317" w:rsidRDefault="004B7ADC" w:rsidP="00CE4BFC">
      <w:pPr>
        <w:spacing w:after="0"/>
      </w:pPr>
      <w:r w:rsidRPr="007A6317">
        <w:rPr>
          <w:b/>
        </w:rPr>
        <w:t>Kuva</w:t>
      </w:r>
      <w:r w:rsidR="007A6317" w:rsidRPr="007A6317">
        <w:rPr>
          <w:b/>
        </w:rPr>
        <w:t xml:space="preserve"> 3</w:t>
      </w:r>
      <w:r w:rsidRPr="007A6317">
        <w:rPr>
          <w:b/>
        </w:rPr>
        <w:t>.</w:t>
      </w:r>
      <w:r w:rsidRPr="007A6317">
        <w:t xml:space="preserve"> Luonnontuotealan kehittämishankkeiden jakautuminen maakunnittain vuosina 2015-2021.</w:t>
      </w:r>
    </w:p>
    <w:p w:rsidR="004B7ADC" w:rsidRDefault="004B7ADC" w:rsidP="00CE4BFC">
      <w:pPr>
        <w:spacing w:after="0"/>
      </w:pPr>
    </w:p>
    <w:p w:rsidR="00CE11C0" w:rsidRDefault="004B7ADC" w:rsidP="00CE4BFC">
      <w:pPr>
        <w:spacing w:after="0"/>
      </w:pPr>
      <w:r>
        <w:rPr>
          <w:noProof/>
          <w:lang w:eastAsia="fi-FI"/>
        </w:rPr>
        <w:drawing>
          <wp:inline distT="0" distB="0" distL="0" distR="0" wp14:anchorId="0302A309" wp14:editId="17354E3D">
            <wp:extent cx="5731510" cy="3533775"/>
            <wp:effectExtent l="0" t="0" r="2540" b="9525"/>
            <wp:docPr id="3" name="Kaavio 3">
              <a:extLst xmlns:a="http://schemas.openxmlformats.org/drawingml/2006/main">
                <a:ext uri="{FF2B5EF4-FFF2-40B4-BE49-F238E27FC236}">
                  <a16:creationId xmlns:a16="http://schemas.microsoft.com/office/drawing/2014/main" id="{7900B878-46F6-407A-8BA3-C042C623ED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11C0" w:rsidRDefault="00CE11C0" w:rsidP="00CE4BFC">
      <w:pPr>
        <w:spacing w:after="0"/>
      </w:pPr>
    </w:p>
    <w:p w:rsidR="004B7ADC" w:rsidRDefault="004033BA" w:rsidP="00CE4BFC">
      <w:pPr>
        <w:spacing w:after="0"/>
      </w:pPr>
      <w:r>
        <w:t>Seurannan mukaan r</w:t>
      </w:r>
      <w:r w:rsidRPr="004033BA">
        <w:t xml:space="preserve">aaka-ainetuotantoa kehitettiin yhteensä 65 hankkeessa. </w:t>
      </w:r>
      <w:r>
        <w:t>Monissa hankkeissa koulutettiin kerääjiä, koottiin keruuverkostoja</w:t>
      </w:r>
      <w:r w:rsidR="00EF578E">
        <w:t>, kehitettiin r</w:t>
      </w:r>
      <w:r w:rsidR="00571058">
        <w:t>aaka-ainetuotannon toimintatapo</w:t>
      </w:r>
      <w:r w:rsidR="00EF578E">
        <w:t>ja, selvitettiin alkutuottajien markkinoita</w:t>
      </w:r>
      <w:r>
        <w:t xml:space="preserve"> sekä lisättiin luonnontuotteiden tunnettuutta. </w:t>
      </w:r>
      <w:r w:rsidRPr="004033BA">
        <w:t>Vähiten hankkeissa paneuduttiin luonnontuoteraaka-ain</w:t>
      </w:r>
      <w:r w:rsidR="004D20C5">
        <w:t>eiden käytön resurssitehokkuuteen</w:t>
      </w:r>
      <w:r w:rsidRPr="004033BA">
        <w:t xml:space="preserve"> ja sivu</w:t>
      </w:r>
      <w:r w:rsidR="004D20C5">
        <w:t>virtojen hyödyntämi</w:t>
      </w:r>
      <w:r w:rsidRPr="004033BA">
        <w:t>seen</w:t>
      </w:r>
      <w:r w:rsidR="00EF578E">
        <w:t xml:space="preserve"> tai</w:t>
      </w:r>
      <w:r w:rsidR="00EF578E" w:rsidRPr="00EF578E">
        <w:t xml:space="preserve"> sopimustuotan</w:t>
      </w:r>
      <w:r w:rsidR="00EF578E">
        <w:t>non, raaka-ainepörssin, logistiikan ja varastoinnin kehittämiseen.</w:t>
      </w:r>
      <w:r w:rsidR="00571058">
        <w:t xml:space="preserve"> Yksittäisillä hankkeilla edistettiin raaka-aineiden </w:t>
      </w:r>
      <w:r w:rsidR="004D20C5">
        <w:t>jatkokäsittelyn, testauksen</w:t>
      </w:r>
      <w:r w:rsidR="00571058">
        <w:t xml:space="preserve"> ja l</w:t>
      </w:r>
      <w:r w:rsidR="00571058" w:rsidRPr="00571058">
        <w:t>aaduntodentamis</w:t>
      </w:r>
      <w:r w:rsidR="004D20C5">
        <w:t xml:space="preserve">en </w:t>
      </w:r>
      <w:r w:rsidR="00571058" w:rsidRPr="00571058">
        <w:t>menetelmiä</w:t>
      </w:r>
      <w:r w:rsidR="00571058">
        <w:t>.</w:t>
      </w:r>
    </w:p>
    <w:p w:rsidR="004B7ADC" w:rsidRDefault="004B7ADC" w:rsidP="00CE4BFC">
      <w:pPr>
        <w:spacing w:after="0"/>
      </w:pPr>
    </w:p>
    <w:p w:rsidR="004B7ADC" w:rsidRDefault="00571058" w:rsidP="00CE4BFC">
      <w:pPr>
        <w:spacing w:after="0"/>
      </w:pPr>
      <w:r w:rsidRPr="00571058">
        <w:t xml:space="preserve">Tuotekehitykseen paneuduttiin </w:t>
      </w:r>
      <w:r>
        <w:t xml:space="preserve">seurannan perusteella </w:t>
      </w:r>
      <w:r w:rsidRPr="00571058">
        <w:t xml:space="preserve">yhteensä 62 hankkeessa. Suuri osa hankkeista tuki tuotekehitystä </w:t>
      </w:r>
      <w:r w:rsidR="00AD0130" w:rsidRPr="00AD0130">
        <w:t xml:space="preserve">välittämällä tutkimus- ja markkinatietoa </w:t>
      </w:r>
      <w:r w:rsidR="00AD0130">
        <w:t xml:space="preserve">ja </w:t>
      </w:r>
      <w:r w:rsidRPr="00571058">
        <w:t xml:space="preserve">lisäämällä </w:t>
      </w:r>
      <w:r w:rsidR="00AD0130">
        <w:t xml:space="preserve">eri aihepiireissä </w:t>
      </w:r>
      <w:r w:rsidRPr="00571058">
        <w:t>alan y</w:t>
      </w:r>
      <w:r w:rsidR="00AD0130">
        <w:t>rittäjien ja kehittäjien osaamista</w:t>
      </w:r>
      <w:r w:rsidRPr="00571058">
        <w:t>. Lähes yhtä usein hankkeissa edistettiin tuotekehitystä tarkastelemalla korkean jalostusasteen erikoistuotteita sekä panostamalla teknologiaosaamiseen sekä tuotanto- ja t</w:t>
      </w:r>
      <w:r>
        <w:t xml:space="preserve">estausmenetelmien kehittämiseen. </w:t>
      </w:r>
      <w:r w:rsidR="00D256D5">
        <w:t xml:space="preserve">Muutamissa hankkeissa luotiin yhteistä luonnontuotebrändiä ja edistettiin kansainvälistymistä. </w:t>
      </w:r>
      <w:r w:rsidR="00AD0130">
        <w:t>Y</w:t>
      </w:r>
      <w:r w:rsidRPr="00571058">
        <w:t xml:space="preserve">hdessä </w:t>
      </w:r>
      <w:r w:rsidR="00AD0130">
        <w:t xml:space="preserve">luonnontuotealaan liittyvässä </w:t>
      </w:r>
      <w:r w:rsidRPr="00571058">
        <w:t xml:space="preserve">hankkeessa toteutettiin alan yritysten ja kehittäjien kansainvälistymistä edistävä </w:t>
      </w:r>
      <w:r w:rsidR="00AD0130">
        <w:t>valmennusohjelma</w:t>
      </w:r>
      <w:r w:rsidRPr="00571058">
        <w:t>.</w:t>
      </w:r>
    </w:p>
    <w:p w:rsidR="00D256D5" w:rsidRDefault="00D256D5" w:rsidP="00CE4BFC">
      <w:pPr>
        <w:spacing w:after="0"/>
      </w:pPr>
    </w:p>
    <w:p w:rsidR="00D256D5" w:rsidRDefault="00D256D5" w:rsidP="00CE4BFC">
      <w:pPr>
        <w:spacing w:after="0"/>
      </w:pPr>
      <w:r>
        <w:t>Seurannan perusteella p</w:t>
      </w:r>
      <w:r w:rsidRPr="00D256D5">
        <w:t xml:space="preserve">alvelukehitykseen paneuduttiin yhteensä 18 hankkeessa. </w:t>
      </w:r>
      <w:r>
        <w:t xml:space="preserve">Lähes puolessa hankkeista kehitettiin </w:t>
      </w:r>
      <w:r w:rsidRPr="00D256D5">
        <w:t>tuotekokonaisuuksia ja palvelukonsepteja yhteistyössä matkailu- ja hyvinvoint</w:t>
      </w:r>
      <w:r>
        <w:t xml:space="preserve">ialan palveluntuottajien kanssa. Monet hankkeet </w:t>
      </w:r>
      <w:r w:rsidR="005578B3">
        <w:t>edistivät yleisellä tasolla</w:t>
      </w:r>
      <w:r w:rsidRPr="00D256D5">
        <w:t xml:space="preserve"> luonnontuotteiden käyttöä matkailun ohessa tiedotuksen ja yhteistyön avulla</w:t>
      </w:r>
      <w:r w:rsidR="005578B3">
        <w:t>.</w:t>
      </w:r>
    </w:p>
    <w:p w:rsidR="005578B3" w:rsidRDefault="005578B3" w:rsidP="00CE4BFC">
      <w:pPr>
        <w:spacing w:after="0"/>
      </w:pPr>
    </w:p>
    <w:p w:rsidR="005578B3" w:rsidRDefault="005578B3" w:rsidP="00CE4BFC">
      <w:pPr>
        <w:spacing w:after="0"/>
      </w:pPr>
      <w:r w:rsidRPr="005578B3">
        <w:t xml:space="preserve">Tutkimusta, teknologiaa ja osaamista kehittäneitä hankkeita oli </w:t>
      </w:r>
      <w:r>
        <w:t xml:space="preserve">seurannan mukaan </w:t>
      </w:r>
      <w:r w:rsidRPr="005578B3">
        <w:t>kokonaisuudessaan todella paljon. Osa hankkeista kehitti näitä teemoja yleisellä tasolla</w:t>
      </w:r>
      <w:r w:rsidR="00B74737">
        <w:t xml:space="preserve">. </w:t>
      </w:r>
      <w:r>
        <w:t xml:space="preserve">Mukana oli kuitenkin runsaasti selkeästi </w:t>
      </w:r>
      <w:r w:rsidRPr="005578B3">
        <w:t xml:space="preserve">tutkimukseen liittyneitä, alan perus- ja soveltavaa tutkimusta edistäneitä </w:t>
      </w:r>
      <w:r>
        <w:t>hankkeita</w:t>
      </w:r>
      <w:r w:rsidR="00B74737">
        <w:t>. Luonnontuotea</w:t>
      </w:r>
      <w:r w:rsidR="001124A5">
        <w:t>lan koulutuksen tai täydennyskoulutusohjelma</w:t>
      </w:r>
      <w:r w:rsidRPr="005578B3">
        <w:t xml:space="preserve">n kehittämiseen </w:t>
      </w:r>
      <w:r>
        <w:t xml:space="preserve">tähdättiin muutamassa </w:t>
      </w:r>
      <w:r w:rsidRPr="005578B3">
        <w:t>hankkeessa.</w:t>
      </w:r>
      <w:r w:rsidR="001124A5" w:rsidRPr="001124A5">
        <w:t xml:space="preserve"> </w:t>
      </w:r>
      <w:r w:rsidR="00B22E8D">
        <w:t>Useissa hankkeissa lisättii</w:t>
      </w:r>
      <w:r w:rsidR="00B74737">
        <w:t>n yhteyksiä</w:t>
      </w:r>
      <w:r w:rsidR="001124A5" w:rsidRPr="001124A5">
        <w:t xml:space="preserve"> alan koulutuksen järjestäjien, tutkimus- ja kehittämisorganisaatioiden sekä yritysten välillä</w:t>
      </w:r>
      <w:r w:rsidR="00B22E8D">
        <w:t>.</w:t>
      </w:r>
    </w:p>
    <w:p w:rsidR="005578B3" w:rsidRDefault="005578B3" w:rsidP="00CE4BFC">
      <w:pPr>
        <w:spacing w:after="0"/>
      </w:pPr>
    </w:p>
    <w:p w:rsidR="00CC0C9F" w:rsidRDefault="00B40CEC" w:rsidP="00CE4BFC">
      <w:pPr>
        <w:spacing w:after="0"/>
      </w:pPr>
      <w:r>
        <w:t>Kokonaisuudessaan vuosien</w:t>
      </w:r>
      <w:r w:rsidRPr="00B40CEC">
        <w:t xml:space="preserve"> 2015–2021 </w:t>
      </w:r>
      <w:r>
        <w:t xml:space="preserve">luonnontuotealan hanketoiminta oli </w:t>
      </w:r>
      <w:r w:rsidR="005E3164">
        <w:t xml:space="preserve">varsin </w:t>
      </w:r>
      <w:r>
        <w:t>monipuolista ja käsitteli käytännössä lähes kaikkia toimintaohjelman tavoitteita ja toimenpiteitä. Kehittämistyö oli kuitenkin monin osin hajanaista ja lyhytkestoista sekä jäi usein yleiselle, perustietoa selvittävälle ja esiin tuovalle tasolle. Konkreettisiin erityiskysymyksiin syvällisemmin paneutuvia hankkeita oli vähemmän.</w:t>
      </w:r>
      <w:r w:rsidR="005E3164">
        <w:t xml:space="preserve"> Tarkastelukauden aikana kehittämistyöhön tuli mukaan runsaasti uusia toimijoita, raaka-aineita ja aihealueita, joten tietoperustan kokoamiselle olikin t</w:t>
      </w:r>
      <w:r w:rsidR="00CC0C9F">
        <w:t>arvetta.</w:t>
      </w:r>
    </w:p>
    <w:p w:rsidR="00CC0C9F" w:rsidRDefault="00CC0C9F" w:rsidP="00CE4BFC">
      <w:pPr>
        <w:spacing w:after="0"/>
      </w:pPr>
    </w:p>
    <w:p w:rsidR="00B40CEC" w:rsidRDefault="00CC0C9F" w:rsidP="00CE4BFC">
      <w:pPr>
        <w:spacing w:after="0"/>
      </w:pPr>
      <w:r>
        <w:t>M</w:t>
      </w:r>
      <w:r w:rsidR="005E3164">
        <w:t xml:space="preserve">onen </w:t>
      </w:r>
      <w:r w:rsidR="00B00C8C">
        <w:t xml:space="preserve">tavoitteen ja </w:t>
      </w:r>
      <w:r w:rsidR="005E3164">
        <w:t xml:space="preserve">toimenpiteen osalta toteutuminen jäi </w:t>
      </w:r>
      <w:r w:rsidR="00B00C8C">
        <w:t xml:space="preserve">suurelta osin </w:t>
      </w:r>
      <w:r w:rsidR="005E3164">
        <w:t>kesken.</w:t>
      </w:r>
      <w:r>
        <w:t xml:space="preserve"> Raaka-ainetuotannossa saatiin aikaan useita hyviä esimerkkejä ja toimintamalleja, mutta toiminta ja tuotanto ei</w:t>
      </w:r>
      <w:r w:rsidR="00B22E8D">
        <w:t>vät vielä lähtenee</w:t>
      </w:r>
      <w:r>
        <w:t>t suuressa määrin toimimaan.</w:t>
      </w:r>
      <w:r w:rsidR="00D72F4E">
        <w:t xml:space="preserve"> Tarkastelukaudella syntyi lukuisia uusia luonnontuotteisiin pohjautuvia tuotteita, mutta tuotekehityksen osalta alan tarjoamat mahdollisuudet ovat vielä </w:t>
      </w:r>
      <w:r w:rsidR="00B22E8D">
        <w:t xml:space="preserve">paljolti </w:t>
      </w:r>
      <w:r w:rsidR="00D72F4E">
        <w:t>saavuttamatta. Alan jalostusaste on vielä suurelta osin alhainen. Samoin luonnontuotteiden</w:t>
      </w:r>
      <w:r w:rsidR="00D72F4E" w:rsidRPr="00D72F4E">
        <w:t xml:space="preserve"> </w:t>
      </w:r>
      <w:r w:rsidR="00D72F4E">
        <w:t xml:space="preserve">tuoma lisäarvo </w:t>
      </w:r>
      <w:r w:rsidR="00267717">
        <w:t>matkailun</w:t>
      </w:r>
      <w:r w:rsidR="00267717" w:rsidRPr="00267717">
        <w:t xml:space="preserve"> ja hyvin</w:t>
      </w:r>
      <w:r w:rsidR="00267717">
        <w:t>vointialan tuotekokonaisuuksiin ja palvelukonsepteihi</w:t>
      </w:r>
      <w:r w:rsidR="00D72F4E" w:rsidRPr="00D72F4E">
        <w:t>n</w:t>
      </w:r>
      <w:r w:rsidR="00267717">
        <w:t xml:space="preserve"> on edel</w:t>
      </w:r>
      <w:r w:rsidR="00AA20E3">
        <w:t>leen pääosin hyödyntämättä. Alalla on edelleen runsaasti ja lisääntyvässä määrin</w:t>
      </w:r>
      <w:r w:rsidR="00267717">
        <w:t xml:space="preserve"> tutkim</w:t>
      </w:r>
      <w:r w:rsidR="00AA20E3">
        <w:t>ustarpeita</w:t>
      </w:r>
      <w:r w:rsidR="00267717">
        <w:t>. Sen sijaan luonnontuotealan koulutuksen kehittämisessä on päästy eteenpäin.</w:t>
      </w:r>
    </w:p>
    <w:p w:rsidR="005578B3" w:rsidRDefault="005578B3" w:rsidP="00CE4BFC">
      <w:pPr>
        <w:spacing w:after="0"/>
      </w:pPr>
    </w:p>
    <w:p w:rsidR="00C11ED5" w:rsidRDefault="005E3164" w:rsidP="00CE4BFC">
      <w:pPr>
        <w:spacing w:after="0"/>
      </w:pPr>
      <w:r>
        <w:t xml:space="preserve">Jatkossa </w:t>
      </w:r>
      <w:r w:rsidR="00C11ED5">
        <w:t>alan kehittämistavoitteiden saavuttamiseksi hanketoimintaan tarvittaisiin lisää pitkäjänteisyyttä</w:t>
      </w:r>
      <w:r w:rsidR="00AC1971">
        <w:t xml:space="preserve"> sekä eri alueilla toteutettavien hankkeiden yhteistyötä ja yhteensovitusta. Yleisestä </w:t>
      </w:r>
      <w:r w:rsidR="00B00C8C">
        <w:t xml:space="preserve">alan </w:t>
      </w:r>
      <w:r w:rsidR="00AC1971">
        <w:t xml:space="preserve">tiedonvälityksestä ja kehittämisestä painopistettä tulisi siirtää aiempaa </w:t>
      </w:r>
      <w:r w:rsidR="00B00C8C">
        <w:t>yrityslähtöisempii</w:t>
      </w:r>
      <w:r w:rsidR="00B00C8C" w:rsidRPr="00B00C8C">
        <w:t xml:space="preserve">n ja </w:t>
      </w:r>
      <w:r w:rsidR="00AC1971">
        <w:t>syväll</w:t>
      </w:r>
      <w:r w:rsidR="00B00C8C">
        <w:t xml:space="preserve">isempiin kysymyksiin. </w:t>
      </w:r>
      <w:r w:rsidR="00CC0C9F">
        <w:t xml:space="preserve">Yhteistyötä ja vuoropuhelua yritysten suuntaan on lisättävä ja laajennettava. </w:t>
      </w:r>
      <w:r w:rsidR="00B00C8C">
        <w:t>Hanke</w:t>
      </w:r>
      <w:r w:rsidR="00AC1971">
        <w:t xml:space="preserve">kokonaisuuksia tulisi </w:t>
      </w:r>
      <w:r w:rsidR="00AC1971">
        <w:lastRenderedPageBreak/>
        <w:t>pystyä muodostamaan esimerkiks</w:t>
      </w:r>
      <w:r w:rsidR="00B00C8C">
        <w:t>i kattamaan koko tarkasteltavaa arvoketjua tai kehittämisaihetta.</w:t>
      </w:r>
      <w:r w:rsidR="00AA20E3" w:rsidRPr="00AA20E3">
        <w:t xml:space="preserve"> Alan tutkimusta tulisi laajentaa nykyisestä.</w:t>
      </w:r>
    </w:p>
    <w:p w:rsidR="00AC1971" w:rsidRDefault="00AC1971" w:rsidP="00CE4BFC">
      <w:pPr>
        <w:spacing w:after="0"/>
      </w:pPr>
    </w:p>
    <w:p w:rsidR="005E3164" w:rsidRDefault="00C11ED5" w:rsidP="00CE4BFC">
      <w:pPr>
        <w:spacing w:after="0"/>
      </w:pPr>
      <w:r>
        <w:t xml:space="preserve">Toimintaohjelman </w:t>
      </w:r>
      <w:r w:rsidR="005E3164">
        <w:t xml:space="preserve">toimeenpanon organisointiin, vastuuttamiseen ja seurantaan on kiinnitettävä </w:t>
      </w:r>
      <w:r w:rsidR="00B22E8D">
        <w:t xml:space="preserve">jatkossa aiempaa </w:t>
      </w:r>
      <w:r w:rsidR="00E07F76">
        <w:t xml:space="preserve">enemmän huomiota ja löydettävä </w:t>
      </w:r>
      <w:r>
        <w:t xml:space="preserve">näihin </w:t>
      </w:r>
      <w:r w:rsidR="00B22E8D">
        <w:t>nykyistä</w:t>
      </w:r>
      <w:r w:rsidR="00E07F76">
        <w:t xml:space="preserve"> parempia toimintatapoja. Toimeenpanoa voitaisiin edistää </w:t>
      </w:r>
      <w:r w:rsidR="00913CE1">
        <w:t xml:space="preserve">esimerkiksi </w:t>
      </w:r>
      <w:r w:rsidR="00E07F76">
        <w:t>laajasti alan kenttää ja toimijoita kattavan työryhmän toimin sekä käynnistämällä aiempaa tiiviimpää vuoropuhelua rahoittajien kanssa.</w:t>
      </w:r>
    </w:p>
    <w:p w:rsidR="00E07F76" w:rsidRDefault="00E07F76" w:rsidP="00CE4BFC">
      <w:pPr>
        <w:spacing w:after="0"/>
      </w:pPr>
    </w:p>
    <w:p w:rsidR="004B7ADC" w:rsidRDefault="004B7ADC" w:rsidP="00CE4BFC">
      <w:pPr>
        <w:spacing w:after="0"/>
      </w:pPr>
    </w:p>
    <w:p w:rsidR="00E7255C" w:rsidRPr="007A6317" w:rsidRDefault="00E7255C">
      <w:r>
        <w:rPr>
          <w:b/>
          <w:sz w:val="36"/>
          <w:szCs w:val="36"/>
        </w:rPr>
        <w:br w:type="page"/>
      </w:r>
    </w:p>
    <w:p w:rsidR="00F11CA5" w:rsidRPr="000F3E90" w:rsidRDefault="00E7255C" w:rsidP="00CE4BFC">
      <w:pPr>
        <w:spacing w:after="0"/>
        <w:rPr>
          <w:b/>
          <w:sz w:val="36"/>
          <w:szCs w:val="36"/>
        </w:rPr>
      </w:pPr>
      <w:r>
        <w:rPr>
          <w:b/>
          <w:sz w:val="36"/>
          <w:szCs w:val="36"/>
        </w:rPr>
        <w:lastRenderedPageBreak/>
        <w:t xml:space="preserve">3 </w:t>
      </w:r>
      <w:r w:rsidR="00F35668" w:rsidRPr="000F3E90">
        <w:rPr>
          <w:b/>
          <w:sz w:val="36"/>
          <w:szCs w:val="36"/>
        </w:rPr>
        <w:t>Luonnontuotealaan vaikuttavat i</w:t>
      </w:r>
      <w:r w:rsidR="00CD268F" w:rsidRPr="000F3E90">
        <w:rPr>
          <w:b/>
          <w:sz w:val="36"/>
          <w:szCs w:val="36"/>
        </w:rPr>
        <w:t>lmiöt ja trendit</w:t>
      </w:r>
    </w:p>
    <w:p w:rsidR="00B079FD" w:rsidRDefault="00B079FD" w:rsidP="00B079FD">
      <w:pPr>
        <w:spacing w:after="0"/>
      </w:pPr>
    </w:p>
    <w:p w:rsidR="00066DBE" w:rsidRDefault="00066DBE" w:rsidP="00066DBE">
      <w:pPr>
        <w:spacing w:after="0"/>
      </w:pPr>
      <w:r>
        <w:t xml:space="preserve">Ekologinen kestävyyskriisi on keskeinen, myös luonnontuotealaan vaikuttava megatrendi. Ilmastonmuutos, resurssien ylikulutus ja jätteiden määrän kasvu vaativat toimia ja haastavat ihmiskuntaa kulttuurin ja toimintatapojen muutokseen. </w:t>
      </w:r>
      <w:r w:rsidRPr="002D2F3E">
        <w:t>Samalla uusiutuvien, ilman mittavia tuotantopanoksia kasvavien luonnonvarojen arvo voi kasvaa, niit</w:t>
      </w:r>
      <w:r>
        <w:t>ä on vain hyödynnettävä reilusti ja kestävästi</w:t>
      </w:r>
      <w:r w:rsidRPr="002D2F3E">
        <w:t>.</w:t>
      </w:r>
      <w:r>
        <w:t xml:space="preserve"> Yrityskentällä lainsäädännön vaateisiin ja rajoitteisiin vastaamisen ohella voidaan asettaa omia vastuullisuustavoitteita, joiden pohjalta toimintaa kehitetään ja toteutetaan ekologisesti, sosiaalisesti ja taloudellisesti kestävällä tavalla. </w:t>
      </w:r>
      <w:r w:rsidRPr="00927807">
        <w:t>Vastuullisuudesta on kehitettävissä yritystoiminnan kilpailutekijä.</w:t>
      </w:r>
      <w:r>
        <w:t xml:space="preserve"> Luonnontuoteala voi tarjota</w:t>
      </w:r>
      <w:r w:rsidRPr="00A23F8D">
        <w:t xml:space="preserve"> ratkaisuja</w:t>
      </w:r>
      <w:r>
        <w:t xml:space="preserve"> kestävyystavoitteiden saavuttamiseen</w:t>
      </w:r>
      <w:r w:rsidRPr="00A23F8D">
        <w:t xml:space="preserve">. </w:t>
      </w:r>
    </w:p>
    <w:p w:rsidR="00066DBE" w:rsidRDefault="00066DBE" w:rsidP="00066DBE">
      <w:pPr>
        <w:spacing w:after="0"/>
      </w:pPr>
    </w:p>
    <w:p w:rsidR="00066DBE" w:rsidRDefault="00066DBE" w:rsidP="00066DBE">
      <w:pPr>
        <w:spacing w:after="0"/>
      </w:pPr>
      <w:r>
        <w:t xml:space="preserve">Kestävyysarvojen vahvistuminen luo perustaa luonnontuotealan kasvulle. Kansalaisten halu toimia ja vaikuttaa omalla toiminnallaan on lisääntynyt niin Suomessa kuin kansainvälisesti. Luontoa arvostetaan yhä enemmän ja kestävyysarvot ohjaavat tiedostavien kuluttajien ostopäätöksiä. Kasvisruoan suosio lisääntyy. </w:t>
      </w:r>
      <w:r w:rsidRPr="00766704">
        <w:t>Samalla paikallisten palveluiden ja tuotannon arvostus voi kasvaa.</w:t>
      </w:r>
      <w:r>
        <w:t xml:space="preserve"> Aitoutta ja kestävää tuotantotapaa arvostetaan, mutta ne on myös kyettävä osoittamaan valveutuneille asiakkaille.</w:t>
      </w:r>
    </w:p>
    <w:p w:rsidR="00066DBE" w:rsidRDefault="00066DBE" w:rsidP="00066DBE">
      <w:pPr>
        <w:spacing w:after="0"/>
      </w:pPr>
    </w:p>
    <w:p w:rsidR="00066DBE" w:rsidRDefault="00066DBE" w:rsidP="00066DBE">
      <w:pPr>
        <w:spacing w:after="0"/>
      </w:pPr>
      <w:r>
        <w:t>Hyvinvointiin ja terveelliseen elämään liittyvä trendi vahvistuu edelleen. Eri-ikäiset k</w:t>
      </w:r>
      <w:r w:rsidRPr="0003779D">
        <w:t>uluttaja</w:t>
      </w:r>
      <w:r>
        <w:t>t haluavat</w:t>
      </w:r>
      <w:r w:rsidRPr="0003779D">
        <w:t xml:space="preserve"> vaalia hyvinvointiaan ja terveyttään</w:t>
      </w:r>
      <w:r>
        <w:t xml:space="preserve"> ja panostavat omiin voimavaroihinsa valitsemalla hyvinvointia tukevia tuotteita. Ikääntyvä väestö on hyvinvointituotteiden ja -palveluiden kasvava käyttäjäryhmä. Varallisuuden nousu lisää mahdollisuuksia laatuun, hyvinvointiin ja elämyksellisyyteen panostamiseen. </w:t>
      </w:r>
      <w:r w:rsidRPr="008A4202">
        <w:t>Koronapan</w:t>
      </w:r>
      <w:r>
        <w:t>demian myötä on haettu yhä yleise</w:t>
      </w:r>
      <w:r w:rsidRPr="008A4202">
        <w:t xml:space="preserve">mmin yhteyttä luontoon osana kokonaisvaltaista hyvinvointia. </w:t>
      </w:r>
      <w:r>
        <w:t>Kehityssuunnat tarjoavat v</w:t>
      </w:r>
      <w:r w:rsidRPr="00821317">
        <w:t>altavasti mahdollisuuksia</w:t>
      </w:r>
      <w:r>
        <w:t xml:space="preserve"> luonnontuotteisiin pohjautuville </w:t>
      </w:r>
      <w:r w:rsidRPr="00821317">
        <w:t>korkean jalostusasteen laatutuotteille</w:t>
      </w:r>
      <w:r>
        <w:t xml:space="preserve"> esimerkiksi lisäravinteiden ja luonnonkosmetiikan osalta. Ihmisten itsensä lisäksi myös kotieläinten hyvinvointituotteisiin panostetaan aiempaa enemmän.</w:t>
      </w:r>
    </w:p>
    <w:p w:rsidR="00066DBE" w:rsidRDefault="00066DBE" w:rsidP="00066DBE">
      <w:pPr>
        <w:spacing w:after="0"/>
      </w:pPr>
    </w:p>
    <w:p w:rsidR="00066DBE" w:rsidRDefault="00066DBE" w:rsidP="00066DBE">
      <w:pPr>
        <w:spacing w:after="0"/>
      </w:pPr>
      <w:r>
        <w:t>Teknologiakehitys on nopeaa ja vaikuttaa monelle tapaa myös luonnontuotealan toimintaan. Luonnontuotteiden keruun ja talteenoton teknologia on vielä kehittymätöntä eikä maastokelpoisia ratkaisuja ole aivan lähitulevaisuudessa nähtävissä robotiikan tai konenäön kehittymisestä huolimatta. Raaka-aineiden käsittelyyn, jatkojalostukseen ja laadun varmistamiseen on kuitenkin löydettävissä yhä kehittyneempiä laitteita ja menetelmiä toimien yhdessä eri elinkeinoalojen kanssa.</w:t>
      </w:r>
    </w:p>
    <w:p w:rsidR="00066DBE" w:rsidRDefault="00066DBE" w:rsidP="00066DBE">
      <w:pPr>
        <w:spacing w:after="0"/>
      </w:pPr>
    </w:p>
    <w:p w:rsidR="00066DBE" w:rsidRDefault="00066DBE" w:rsidP="00066DBE">
      <w:pPr>
        <w:spacing w:after="0"/>
      </w:pPr>
      <w:r>
        <w:t>Metsiin ja luonnonvaroihin liittyvän tiedon ja avoimen datan hyödyntäminen tarjoavat luonnontuotealalle monia mahdollisuuksia. Metsätiedon avulla raaka-aineita voidaan löytää ja käyttää aiempaa kustannustehokkaammin ja kestävämmin sekä sovittaa toimintaa metsien muuhun käyttöön. Luonnontuotealaa palvelevan tiedon tuottamista ja hyödyntämistä olisi kuitenkin tarpeen lisätä.</w:t>
      </w:r>
    </w:p>
    <w:p w:rsidR="00066DBE" w:rsidRDefault="00066DBE" w:rsidP="00066DBE">
      <w:pPr>
        <w:spacing w:after="0"/>
      </w:pPr>
    </w:p>
    <w:p w:rsidR="00066DBE" w:rsidRDefault="00066DBE" w:rsidP="00066DBE">
      <w:pPr>
        <w:spacing w:after="0"/>
      </w:pPr>
      <w:proofErr w:type="spellStart"/>
      <w:r>
        <w:t>D</w:t>
      </w:r>
      <w:r w:rsidRPr="00437BC2">
        <w:t>igitalisaatio</w:t>
      </w:r>
      <w:r>
        <w:t>n</w:t>
      </w:r>
      <w:proofErr w:type="spellEnd"/>
      <w:r>
        <w:t xml:space="preserve"> hyödyntäminen</w:t>
      </w:r>
      <w:r w:rsidRPr="00437BC2">
        <w:t xml:space="preserve"> voi luoda uutta innovatiivista </w:t>
      </w:r>
      <w:r>
        <w:t xml:space="preserve">sisältöä ja </w:t>
      </w:r>
      <w:r w:rsidRPr="00437BC2">
        <w:t>liiketoimintaa luonnon raaka-aineiden jalostukseen korkeamman lisäarvon tuotteiksi. Luonnontuotteiden</w:t>
      </w:r>
      <w:r>
        <w:t xml:space="preserve"> kysynnän ja tarjonnan kohtaaminen helpottuu, markkinat ovat aiempaa laajemmin ja nopeammin tavoitettavissa ja asiakaskokemus vahvistuu. Älykkäisiin pakkauksiin</w:t>
      </w:r>
      <w:r w:rsidRPr="00437BC2">
        <w:t xml:space="preserve"> </w:t>
      </w:r>
      <w:r>
        <w:t xml:space="preserve">on esimerkiksi </w:t>
      </w:r>
      <w:proofErr w:type="spellStart"/>
      <w:r>
        <w:t>v</w:t>
      </w:r>
      <w:r w:rsidRPr="00B56432">
        <w:t>irtuaali</w:t>
      </w:r>
      <w:proofErr w:type="spellEnd"/>
      <w:r w:rsidRPr="00B56432">
        <w:t xml:space="preserve">- ja lisätyn todellisuuden </w:t>
      </w:r>
      <w:r>
        <w:t>keinoin yhdistettävissä</w:t>
      </w:r>
      <w:r w:rsidRPr="00437BC2">
        <w:t xml:space="preserve"> luontosisältöä ja tarinallisuutta, </w:t>
      </w:r>
      <w:r>
        <w:t xml:space="preserve">mikä tuo aitoa alkuperää, toiminnan kestävyyttä ja elämyksellisyyttä </w:t>
      </w:r>
      <w:r w:rsidRPr="00437BC2">
        <w:t>esille</w:t>
      </w:r>
      <w:r>
        <w:t>.</w:t>
      </w:r>
      <w:r w:rsidRPr="000C0A4F">
        <w:t xml:space="preserve"> </w:t>
      </w:r>
      <w:r>
        <w:t xml:space="preserve">Esimerkiksi QR-koodin avulla voi puhelimella </w:t>
      </w:r>
      <w:r w:rsidRPr="000C0A4F">
        <w:t>siirtyä verkkosivu</w:t>
      </w:r>
      <w:r>
        <w:t>stolle tai sovellukseen, joka tarjoaa</w:t>
      </w:r>
      <w:r w:rsidRPr="000C0A4F">
        <w:t xml:space="preserve"> lisätie</w:t>
      </w:r>
      <w:r>
        <w:t xml:space="preserve">toja tuotteesta tai palvelusta sekä helpon keinon </w:t>
      </w:r>
      <w:r w:rsidRPr="000C0A4F">
        <w:t>tuotteen maksamiseen.</w:t>
      </w:r>
    </w:p>
    <w:p w:rsidR="00066DBE" w:rsidRDefault="00066DBE" w:rsidP="00066DBE">
      <w:pPr>
        <w:spacing w:after="0"/>
      </w:pPr>
    </w:p>
    <w:p w:rsidR="00066DBE" w:rsidRDefault="00066DBE" w:rsidP="00066DBE">
      <w:pPr>
        <w:spacing w:after="0"/>
      </w:pPr>
      <w:r>
        <w:t>Työn luonteen muutosten ja k</w:t>
      </w:r>
      <w:r w:rsidRPr="002B0A67">
        <w:t>ehitt</w:t>
      </w:r>
      <w:r>
        <w:t xml:space="preserve">yvien verkkoyhteyksien myötä työnteon aika- ja paikkariippumattomuus lisääntyy. Monipaikkaisuus ja </w:t>
      </w:r>
      <w:r w:rsidRPr="00771230">
        <w:t>et</w:t>
      </w:r>
      <w:r>
        <w:t>ätyön lisääntyminen mahdollistavat asumisen luonnon äärellä ja</w:t>
      </w:r>
      <w:r w:rsidRPr="00771230">
        <w:t xml:space="preserve"> </w:t>
      </w:r>
      <w:r w:rsidRPr="00771230">
        <w:lastRenderedPageBreak/>
        <w:t>tarttumisen luonnontuotealaan.</w:t>
      </w:r>
      <w:r>
        <w:t xml:space="preserve"> Yhä useammalle tarjoutuu tilaisuus aloittaa luonnontuotealan työt tai yrittäjyys kausiluontoisesti. Osa-aikainen yrittäjyys sopii alan toiminnan aloittamiseen.</w:t>
      </w:r>
      <w:r w:rsidRPr="006F27FF">
        <w:t xml:space="preserve"> </w:t>
      </w:r>
      <w:r>
        <w:t xml:space="preserve">Sen sijaan </w:t>
      </w:r>
      <w:r w:rsidRPr="006F27FF">
        <w:t>ulkomai</w:t>
      </w:r>
      <w:r>
        <w:t xml:space="preserve">sen keruutyövoiman saatavuuteen kansainväliset kriisit ja suhteet ovat tuoneet </w:t>
      </w:r>
      <w:r w:rsidRPr="006F27FF">
        <w:t>lisää epävarmuuksia</w:t>
      </w:r>
      <w:r>
        <w:t>.</w:t>
      </w:r>
    </w:p>
    <w:p w:rsidR="00066DBE" w:rsidRDefault="00066DBE" w:rsidP="00066DBE">
      <w:pPr>
        <w:spacing w:after="0"/>
      </w:pPr>
    </w:p>
    <w:p w:rsidR="00066DBE" w:rsidRDefault="00066DBE" w:rsidP="00066DBE">
      <w:pPr>
        <w:spacing w:after="0"/>
      </w:pPr>
      <w:r>
        <w:t>Globalisaatio ja maailmanlaajuinen varallisuuden kasvu ovat tarjonneet merkittäviä vientikaupan kasvumahdollisuuksia myös luonnontuotealalle. Maailma markkinoineen on monella tapaa aiempaa paremmin tavoitettavissa. Koronapandemian ja Ukrainan sodan vaikutuksesta markkinoihin on syntynyt voimakkaita häiriöitä. Kriisitilanteet, mutta myös ilmastokriisi voivat lisätä uusiutuvien raaka-aineiden sekä kotimaisen tuotannon ja markkinan merkitystä. Pitkällä tähtäimellä vihreän siirtymän toteutuminen voi nopeutua.</w:t>
      </w:r>
    </w:p>
    <w:p w:rsidR="00066DBE" w:rsidRDefault="00066DBE" w:rsidP="00066DBE">
      <w:pPr>
        <w:spacing w:after="0"/>
      </w:pPr>
    </w:p>
    <w:p w:rsidR="00066DBE" w:rsidRDefault="00066DBE" w:rsidP="00066DBE">
      <w:pPr>
        <w:spacing w:after="0"/>
      </w:pPr>
      <w:r>
        <w:t>Kriisit ovat lisänneet kustannuksia ja vaikuttavat kuluttajien ostovoimaan niin Suomessa kuin ulkomaillakin, mikä heikentää muiden kuin välttämättömyyshyödykkeiden kysyntää. Polttoaineiden hinnan nousu lisää luonnontuotteiden keruun ja jalostuksen kustannuksia ja heikentää yritysten ja keruutoiminnan kannattavuutta. Yritysten energiaratkaisujen ja -tehokkuuden merkitys korostuu. Vajaasti hyödynnettyjen luonnontuotteiden uusiutuvuus ja kasvu ilman tuotantopanoksia ovat entistä merkittävimpiä alan vahvuuksia.</w:t>
      </w:r>
    </w:p>
    <w:p w:rsidR="00B079FD" w:rsidRDefault="00B079FD" w:rsidP="00B079FD">
      <w:pPr>
        <w:spacing w:after="0"/>
      </w:pPr>
    </w:p>
    <w:p w:rsidR="00B079FD" w:rsidRPr="007A6317" w:rsidRDefault="00B079FD" w:rsidP="00B079FD">
      <w:pPr>
        <w:spacing w:after="0"/>
      </w:pPr>
      <w:r>
        <w:t>PESTEL-analyysi kokoaa yhteen luonnontuotealan toiminta</w:t>
      </w:r>
      <w:r w:rsidRPr="00217B78">
        <w:t>ympäristössä tapahtuvat muutokset</w:t>
      </w:r>
      <w:r>
        <w:t>, ilmiöt ja trendit, jotka</w:t>
      </w:r>
      <w:r w:rsidRPr="00217B78">
        <w:t xml:space="preserve"> vaikuttavat tu</w:t>
      </w:r>
      <w:r>
        <w:t xml:space="preserve">levaisuudessa yritysten ja koko </w:t>
      </w:r>
      <w:r w:rsidRPr="00217B78">
        <w:t>alan toimintaan</w:t>
      </w:r>
      <w:r>
        <w:t xml:space="preserve"> ja kehittymiseen. Analyysissä tarkastellaan poliittisia, ekologisia, sosiaalisia, teknologisia, taloudellisia ja lainsäädännöllisiä tekijöitä. Tunnistetut asiat voivat olla toimintaa rajoittavia, mutta myös hyödynnettävissä ja kehitettävissä alan kilpailueduiksi.</w:t>
      </w:r>
      <w:r w:rsidR="000F3E90">
        <w:t xml:space="preserve"> Koonti luonnontuotealan PESTEL-analyysistä on esitetty </w:t>
      </w:r>
      <w:r w:rsidR="007A6317" w:rsidRPr="007A6317">
        <w:t>kuvassa 4</w:t>
      </w:r>
      <w:r w:rsidR="000F3E90" w:rsidRPr="007A6317">
        <w:t>.</w:t>
      </w:r>
    </w:p>
    <w:p w:rsidR="009B4D3C" w:rsidRDefault="009B4D3C" w:rsidP="00B079FD">
      <w:pPr>
        <w:spacing w:after="0"/>
      </w:pPr>
    </w:p>
    <w:p w:rsidR="009B4D3C" w:rsidRDefault="009B4D3C" w:rsidP="00B079FD">
      <w:pPr>
        <w:spacing w:after="0"/>
      </w:pPr>
      <w:r w:rsidRPr="009B4D3C">
        <w:rPr>
          <w:noProof/>
          <w:lang w:eastAsia="fi-FI"/>
        </w:rPr>
        <w:lastRenderedPageBreak/>
        <w:drawing>
          <wp:inline distT="0" distB="0" distL="0" distR="0">
            <wp:extent cx="6120130" cy="7049269"/>
            <wp:effectExtent l="0" t="0" r="0" b="0"/>
            <wp:docPr id="2" name="Kuva 2" descr="C:\Users\jrutanen\AppData\Local\Microsoft\Windows\INetCache\Content.Outlook\4MOLZTYZ\Pestel-kuvi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utanen\AppData\Local\Microsoft\Windows\INetCache\Content.Outlook\4MOLZTYZ\Pestel-kuvio (00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7049269"/>
                    </a:xfrm>
                    <a:prstGeom prst="rect">
                      <a:avLst/>
                    </a:prstGeom>
                    <a:noFill/>
                    <a:ln>
                      <a:noFill/>
                    </a:ln>
                  </pic:spPr>
                </pic:pic>
              </a:graphicData>
            </a:graphic>
          </wp:inline>
        </w:drawing>
      </w:r>
    </w:p>
    <w:p w:rsidR="009B4D3C" w:rsidRDefault="009B4D3C" w:rsidP="00B079FD">
      <w:pPr>
        <w:spacing w:after="0"/>
      </w:pPr>
    </w:p>
    <w:p w:rsidR="00B079FD" w:rsidRDefault="007A6317" w:rsidP="00B079FD">
      <w:pPr>
        <w:spacing w:after="0"/>
      </w:pPr>
      <w:r>
        <w:rPr>
          <w:b/>
        </w:rPr>
        <w:t>Kuva 4</w:t>
      </w:r>
      <w:r w:rsidR="00B079FD" w:rsidRPr="004E1A37">
        <w:rPr>
          <w:b/>
        </w:rPr>
        <w:t>.</w:t>
      </w:r>
      <w:r w:rsidR="00B079FD">
        <w:t xml:space="preserve"> Luonnontuotealaan vaikuttavia </w:t>
      </w:r>
      <w:r w:rsidR="00B079FD" w:rsidRPr="004E1A37">
        <w:t>poliittisia, ekologisia, sosiaalisia, teknologisia, taloudellisia ja lainsäädännöllisiä tekijöitä</w:t>
      </w:r>
      <w:r w:rsidR="00B079FD">
        <w:t>.</w:t>
      </w:r>
      <w:r w:rsidR="00066DBE" w:rsidRPr="00066DBE">
        <w:t xml:space="preserve"> (</w:t>
      </w:r>
      <w:r w:rsidR="00066DBE">
        <w:t xml:space="preserve">Toimintaohjelmaprosessin </w:t>
      </w:r>
      <w:r w:rsidR="00066DBE" w:rsidRPr="00066DBE">
        <w:t>työpajoihin perustuva kuva 14 vuoden 2021 toimialaraportista s.57 edelleen kehiteltynä)</w:t>
      </w:r>
    </w:p>
    <w:p w:rsidR="00B079FD" w:rsidRDefault="00B079FD" w:rsidP="00CE4BFC">
      <w:pPr>
        <w:spacing w:after="0"/>
      </w:pPr>
    </w:p>
    <w:p w:rsidR="006F69C9" w:rsidRDefault="006F69C9" w:rsidP="00CE4BFC">
      <w:pPr>
        <w:spacing w:after="0"/>
      </w:pPr>
    </w:p>
    <w:p w:rsidR="00E7255C" w:rsidRPr="008A1EE2" w:rsidRDefault="00E7255C">
      <w:r>
        <w:rPr>
          <w:b/>
          <w:sz w:val="36"/>
          <w:szCs w:val="36"/>
        </w:rPr>
        <w:br w:type="page"/>
      </w:r>
    </w:p>
    <w:p w:rsidR="008B3E4E" w:rsidRPr="000F3E90" w:rsidRDefault="00E7255C" w:rsidP="00CE4BFC">
      <w:pPr>
        <w:spacing w:after="0"/>
        <w:rPr>
          <w:b/>
          <w:sz w:val="36"/>
          <w:szCs w:val="36"/>
        </w:rPr>
      </w:pPr>
      <w:r>
        <w:rPr>
          <w:b/>
          <w:sz w:val="36"/>
          <w:szCs w:val="36"/>
        </w:rPr>
        <w:lastRenderedPageBreak/>
        <w:t xml:space="preserve">4 </w:t>
      </w:r>
      <w:r w:rsidR="006F69C9" w:rsidRPr="000F3E90">
        <w:rPr>
          <w:b/>
          <w:sz w:val="36"/>
          <w:szCs w:val="36"/>
        </w:rPr>
        <w:t>Luonnontuotealalla on vahva ohjelmakytkentä ja ratkaisujen tarjoajan rooli</w:t>
      </w:r>
    </w:p>
    <w:p w:rsidR="00027550" w:rsidRDefault="00027550" w:rsidP="00CE4BFC">
      <w:pPr>
        <w:spacing w:after="0"/>
      </w:pPr>
    </w:p>
    <w:p w:rsidR="00B02C27" w:rsidRDefault="00F63D57" w:rsidP="00CE4BFC">
      <w:pPr>
        <w:spacing w:after="0"/>
      </w:pPr>
      <w:r>
        <w:t>Luonnontuotealalla ja alan</w:t>
      </w:r>
      <w:r w:rsidR="009016C5">
        <w:t xml:space="preserve"> toimintaohjelmalla </w:t>
      </w:r>
      <w:r w:rsidR="009016C5" w:rsidRPr="009016C5">
        <w:t xml:space="preserve">on liittymäkohtia </w:t>
      </w:r>
      <w:r>
        <w:t>moniin</w:t>
      </w:r>
      <w:r w:rsidR="009016C5" w:rsidRPr="009016C5">
        <w:t xml:space="preserve"> </w:t>
      </w:r>
      <w:r w:rsidR="009016C5">
        <w:t xml:space="preserve">kansallisiin </w:t>
      </w:r>
      <w:r w:rsidR="006F69C9">
        <w:t xml:space="preserve">ja kansainvälisiin </w:t>
      </w:r>
      <w:r w:rsidR="009016C5">
        <w:t>ohjelmiin ja</w:t>
      </w:r>
      <w:r w:rsidR="009016C5" w:rsidRPr="009016C5">
        <w:t xml:space="preserve"> strategioihin</w:t>
      </w:r>
      <w:r w:rsidR="009016C5">
        <w:t>.</w:t>
      </w:r>
      <w:r>
        <w:t xml:space="preserve"> Luonnontuotealan </w:t>
      </w:r>
      <w:r w:rsidR="007358B8">
        <w:t xml:space="preserve">raaka-ainetuotannon, jalostuksen ja markkinoinnin </w:t>
      </w:r>
      <w:r>
        <w:t>kehittämisessä huomioon otettavia tavoitteita on tunnistettavissa erityisesti vihreään ja kestävään kehitykseen, metsien ja luonnonvarojen käyttöön, ruokasektoriin ja matkailuun liittyvissä ohjelmissa.</w:t>
      </w:r>
      <w:r w:rsidR="00955D41">
        <w:t xml:space="preserve"> Luonnontuoteala liittyy myös terveyden ja hyvinvoinnin edistämisen, huoltovarmuuden sekä aluetalouksien vahvistamisen</w:t>
      </w:r>
      <w:r w:rsidR="009E583C">
        <w:t xml:space="preserve"> tavoitteisiin</w:t>
      </w:r>
      <w:r w:rsidR="00955D41">
        <w:t>.</w:t>
      </w:r>
      <w:r w:rsidR="00031955" w:rsidRPr="00031955">
        <w:t xml:space="preserve"> Kooste luonnontuotealan ja alan toimintaohjelman liittymäkohdista keskeisiin kansallisiin ja kansainvälisiin ohjelmiin ja strategioihin</w:t>
      </w:r>
      <w:r w:rsidR="00031955">
        <w:t xml:space="preserve"> on esitetty taulukossa 1</w:t>
      </w:r>
      <w:r w:rsidR="00031955" w:rsidRPr="00031955">
        <w:t>.</w:t>
      </w:r>
    </w:p>
    <w:p w:rsidR="00B02C27" w:rsidRDefault="00B02C27" w:rsidP="00CE4BFC">
      <w:pPr>
        <w:spacing w:after="0"/>
      </w:pPr>
    </w:p>
    <w:p w:rsidR="0039549E" w:rsidRDefault="00031955" w:rsidP="00B56F44">
      <w:pPr>
        <w:spacing w:after="0"/>
      </w:pPr>
      <w:r w:rsidRPr="008A1EE2">
        <w:rPr>
          <w:b/>
        </w:rPr>
        <w:t>Taulukko 1</w:t>
      </w:r>
      <w:r w:rsidR="0039549E" w:rsidRPr="008A1EE2">
        <w:rPr>
          <w:b/>
        </w:rPr>
        <w:t>:</w:t>
      </w:r>
      <w:r w:rsidR="0039549E" w:rsidRPr="008A1EE2">
        <w:t xml:space="preserve"> </w:t>
      </w:r>
      <w:r w:rsidR="0039549E">
        <w:t xml:space="preserve">Kooste luonnontuotealan ja alan toimintaohjelman liittymäkohdista keskeisiin </w:t>
      </w:r>
      <w:r w:rsidR="0039549E" w:rsidRPr="0039549E">
        <w:t>kansallisiin ja kansainvälisiin ohjelmiin ja strategioihin.</w:t>
      </w:r>
    </w:p>
    <w:p w:rsidR="0039549E" w:rsidRDefault="0039549E" w:rsidP="00B56F44">
      <w:pPr>
        <w:spacing w:after="0"/>
      </w:pPr>
    </w:p>
    <w:tbl>
      <w:tblPr>
        <w:tblStyle w:val="TaulukkoRuudukko"/>
        <w:tblW w:w="0" w:type="auto"/>
        <w:tblLook w:val="04A0" w:firstRow="1" w:lastRow="0" w:firstColumn="1" w:lastColumn="0" w:noHBand="0" w:noVBand="1"/>
      </w:tblPr>
      <w:tblGrid>
        <w:gridCol w:w="5409"/>
        <w:gridCol w:w="4219"/>
      </w:tblGrid>
      <w:tr w:rsidR="006949D4" w:rsidRPr="006949D4" w:rsidTr="006949D4">
        <w:tc>
          <w:tcPr>
            <w:tcW w:w="5409" w:type="dxa"/>
          </w:tcPr>
          <w:p w:rsidR="006949D4" w:rsidRPr="006949D4" w:rsidRDefault="006949D4" w:rsidP="006949D4">
            <w:pPr>
              <w:rPr>
                <w:b/>
              </w:rPr>
            </w:pPr>
            <w:r w:rsidRPr="006949D4">
              <w:rPr>
                <w:b/>
              </w:rPr>
              <w:t>Ohjelma tai strategia</w:t>
            </w:r>
          </w:p>
        </w:tc>
        <w:tc>
          <w:tcPr>
            <w:tcW w:w="4219" w:type="dxa"/>
          </w:tcPr>
          <w:p w:rsidR="006949D4" w:rsidRPr="006949D4" w:rsidRDefault="00AD5859" w:rsidP="00244611">
            <w:pPr>
              <w:rPr>
                <w:b/>
              </w:rPr>
            </w:pPr>
            <w:r>
              <w:rPr>
                <w:b/>
              </w:rPr>
              <w:t>Liitännäisyyksiä</w:t>
            </w:r>
            <w:r w:rsidR="006949D4" w:rsidRPr="006949D4">
              <w:rPr>
                <w:b/>
              </w:rPr>
              <w:t xml:space="preserve"> luonnontuotealaan</w:t>
            </w:r>
          </w:p>
        </w:tc>
      </w:tr>
      <w:tr w:rsidR="006949D4" w:rsidRPr="006949D4" w:rsidTr="006949D4">
        <w:tc>
          <w:tcPr>
            <w:tcW w:w="5409" w:type="dxa"/>
          </w:tcPr>
          <w:p w:rsidR="006949D4" w:rsidRPr="006949D4" w:rsidRDefault="006949D4" w:rsidP="006949D4">
            <w:r w:rsidRPr="006949D4">
              <w:t>Euroo</w:t>
            </w:r>
            <w:r>
              <w:t>pan vihreän kehityksen ohjelma, Pellolta pöytään –strategia ja Ilmastoruokaohjelm</w:t>
            </w:r>
            <w:r w:rsidR="00875C38">
              <w:t>a</w:t>
            </w:r>
          </w:p>
        </w:tc>
        <w:tc>
          <w:tcPr>
            <w:tcW w:w="4219" w:type="dxa"/>
          </w:tcPr>
          <w:p w:rsidR="006949D4" w:rsidRPr="006949D4" w:rsidRDefault="006949D4" w:rsidP="00244611">
            <w:r w:rsidRPr="006949D4">
              <w:t>Luonnontuotteilla edistetään kestävää kasvua</w:t>
            </w:r>
            <w:r>
              <w:t xml:space="preserve"> luontopohjaisten ratkaisujen ja kestävyyden edistämisen kautta</w:t>
            </w:r>
          </w:p>
        </w:tc>
      </w:tr>
      <w:tr w:rsidR="006949D4" w:rsidRPr="006949D4" w:rsidTr="006949D4">
        <w:tc>
          <w:tcPr>
            <w:tcW w:w="5409" w:type="dxa"/>
          </w:tcPr>
          <w:p w:rsidR="006949D4" w:rsidRPr="006949D4" w:rsidRDefault="006949D4" w:rsidP="00244611">
            <w:r w:rsidRPr="006949D4">
              <w:t>Suomen biotalousstrategia  – Kestävästi kohti korkeampaa arvonlisää</w:t>
            </w:r>
          </w:p>
        </w:tc>
        <w:tc>
          <w:tcPr>
            <w:tcW w:w="4219" w:type="dxa"/>
          </w:tcPr>
          <w:p w:rsidR="006949D4" w:rsidRPr="006949D4" w:rsidRDefault="006C5394" w:rsidP="00244611">
            <w:r>
              <w:t>Luonnon raaka-aineiden kestävä hyödyntäminen ja arvonlisän kehittäminen</w:t>
            </w:r>
          </w:p>
        </w:tc>
      </w:tr>
      <w:tr w:rsidR="006949D4" w:rsidRPr="006949D4" w:rsidTr="006949D4">
        <w:tc>
          <w:tcPr>
            <w:tcW w:w="5409" w:type="dxa"/>
          </w:tcPr>
          <w:p w:rsidR="006949D4" w:rsidRPr="006949D4" w:rsidRDefault="006C5394" w:rsidP="00244611">
            <w:r w:rsidRPr="006C5394">
              <w:t xml:space="preserve">Kansallinen metsästrategia </w:t>
            </w:r>
            <w:r w:rsidRPr="007C6087">
              <w:t>2035</w:t>
            </w:r>
          </w:p>
        </w:tc>
        <w:tc>
          <w:tcPr>
            <w:tcW w:w="4219" w:type="dxa"/>
          </w:tcPr>
          <w:p w:rsidR="006949D4" w:rsidRPr="006949D4" w:rsidRDefault="006C5394" w:rsidP="006C5394">
            <w:r w:rsidRPr="006C5394">
              <w:t>Metsien</w:t>
            </w:r>
            <w:r>
              <w:t xml:space="preserve"> kestävä ja monipuolinen käyttö ja uudistuva liiketoiminta hyvinvoinnin lähteenä</w:t>
            </w:r>
          </w:p>
        </w:tc>
      </w:tr>
      <w:tr w:rsidR="006949D4" w:rsidRPr="006949D4" w:rsidTr="006949D4">
        <w:tc>
          <w:tcPr>
            <w:tcW w:w="5409" w:type="dxa"/>
          </w:tcPr>
          <w:p w:rsidR="006949D4" w:rsidRPr="006949D4" w:rsidRDefault="006C5394" w:rsidP="00244611">
            <w:r w:rsidRPr="006C5394">
              <w:t>Luomu 2.0 – Suomen kansallinen luomuohjelma vuoteen 2030</w:t>
            </w:r>
          </w:p>
        </w:tc>
        <w:tc>
          <w:tcPr>
            <w:tcW w:w="4219" w:type="dxa"/>
          </w:tcPr>
          <w:p w:rsidR="006949D4" w:rsidRPr="006949D4" w:rsidRDefault="006C5394" w:rsidP="00244611">
            <w:r>
              <w:t>Keruuluomutuotannon ja -kysynnän kasvattaminen sekä luomun markkinamahdollisuuksien hyödyntäminen</w:t>
            </w:r>
          </w:p>
        </w:tc>
      </w:tr>
      <w:tr w:rsidR="006949D4" w:rsidRPr="006949D4" w:rsidTr="006949D4">
        <w:tc>
          <w:tcPr>
            <w:tcW w:w="5409" w:type="dxa"/>
          </w:tcPr>
          <w:p w:rsidR="006949D4" w:rsidRPr="006949D4" w:rsidRDefault="00AD5859" w:rsidP="00244611">
            <w:r w:rsidRPr="00AD5859">
              <w:t>Lähiruokaa – totta kai! Lähiruokaohjelma ja lähiruokasektorin kehittämisen tavoitteet vuoteen 2025</w:t>
            </w:r>
          </w:p>
        </w:tc>
        <w:tc>
          <w:tcPr>
            <w:tcW w:w="4219" w:type="dxa"/>
          </w:tcPr>
          <w:p w:rsidR="006949D4" w:rsidRPr="006949D4" w:rsidRDefault="00AD5859" w:rsidP="00244611">
            <w:r>
              <w:t>Lähialuemarkkinoiden hyödyntäminen, aluetalouden ja kestävyyden vahvistam</w:t>
            </w:r>
            <w:r w:rsidR="0021523D">
              <w:t xml:space="preserve">inen sekä tuotteiden alkuperän </w:t>
            </w:r>
            <w:r>
              <w:t>nostaminen</w:t>
            </w:r>
            <w:r w:rsidR="0021523D">
              <w:t xml:space="preserve"> esille</w:t>
            </w:r>
          </w:p>
        </w:tc>
      </w:tr>
      <w:tr w:rsidR="006949D4" w:rsidRPr="006949D4" w:rsidTr="006949D4">
        <w:tc>
          <w:tcPr>
            <w:tcW w:w="5409" w:type="dxa"/>
          </w:tcPr>
          <w:p w:rsidR="006949D4" w:rsidRPr="006949D4" w:rsidRDefault="006949D4" w:rsidP="00244611">
            <w:r w:rsidRPr="006949D4">
              <w:t>Suomen ruokamatkailustrategia 2020-2028</w:t>
            </w:r>
            <w:r w:rsidR="0021523D">
              <w:t xml:space="preserve"> ja Suomen matkailustrategia</w:t>
            </w:r>
            <w:r w:rsidR="0021523D" w:rsidRPr="0021523D">
              <w:t xml:space="preserve"> 2019–2028</w:t>
            </w:r>
          </w:p>
        </w:tc>
        <w:tc>
          <w:tcPr>
            <w:tcW w:w="4219" w:type="dxa"/>
          </w:tcPr>
          <w:p w:rsidR="006949D4" w:rsidRPr="006949D4" w:rsidRDefault="0021523D" w:rsidP="00244611">
            <w:r>
              <w:t>Arktiset, puhtaat ja elämykselliset luonnontuotteet ja suomalainen ruokakulttuuri matkailun vetovoimatekijöi</w:t>
            </w:r>
            <w:r w:rsidRPr="0021523D">
              <w:t>nä</w:t>
            </w:r>
          </w:p>
        </w:tc>
      </w:tr>
      <w:tr w:rsidR="006949D4" w:rsidRPr="006949D4" w:rsidTr="006949D4">
        <w:tc>
          <w:tcPr>
            <w:tcW w:w="5409" w:type="dxa"/>
          </w:tcPr>
          <w:p w:rsidR="006949D4" w:rsidRPr="006949D4" w:rsidRDefault="0021523D" w:rsidP="00244611">
            <w:r>
              <w:t>Kansallinen</w:t>
            </w:r>
            <w:r w:rsidRPr="0021523D">
              <w:t xml:space="preserve"> luon</w:t>
            </w:r>
            <w:r>
              <w:t>non virkistyskäytön strategia</w:t>
            </w:r>
            <w:r w:rsidRPr="0021523D">
              <w:t xml:space="preserve"> 2030</w:t>
            </w:r>
          </w:p>
        </w:tc>
        <w:tc>
          <w:tcPr>
            <w:tcW w:w="4219" w:type="dxa"/>
          </w:tcPr>
          <w:p w:rsidR="006949D4" w:rsidRPr="006949D4" w:rsidRDefault="0021523D" w:rsidP="00244611">
            <w:r>
              <w:t>Jokamiehenoikeuksien sekä luonnontuotteiden keruun ja hyödyntämisen merkitys kansanterveydelle ja väestön hyvinvoinnille</w:t>
            </w:r>
          </w:p>
        </w:tc>
      </w:tr>
      <w:tr w:rsidR="006949D4" w:rsidRPr="006949D4" w:rsidTr="006949D4">
        <w:tc>
          <w:tcPr>
            <w:tcW w:w="5409" w:type="dxa"/>
          </w:tcPr>
          <w:p w:rsidR="00AD5859" w:rsidRPr="006949D4" w:rsidRDefault="00AD5859" w:rsidP="00244611">
            <w:r>
              <w:t>Kansallinen</w:t>
            </w:r>
            <w:r w:rsidRPr="00AD5859">
              <w:t xml:space="preserve"> julkisten hankintojen strategia</w:t>
            </w:r>
          </w:p>
        </w:tc>
        <w:tc>
          <w:tcPr>
            <w:tcW w:w="4219" w:type="dxa"/>
          </w:tcPr>
          <w:p w:rsidR="006949D4" w:rsidRPr="006949D4" w:rsidRDefault="00D82518" w:rsidP="00244611">
            <w:r>
              <w:t>Kestävyyden, omavaraisuuden ja huoltovarmuuden edistäminen paikallista tuotantoa ja yrittäjyyttä kehittämällä</w:t>
            </w:r>
          </w:p>
        </w:tc>
      </w:tr>
      <w:tr w:rsidR="00D82518" w:rsidRPr="006949D4" w:rsidTr="006949D4">
        <w:tc>
          <w:tcPr>
            <w:tcW w:w="5409" w:type="dxa"/>
          </w:tcPr>
          <w:p w:rsidR="00D82518" w:rsidRDefault="00D82518" w:rsidP="00244611">
            <w:r>
              <w:t>Rahoitusohjelmat</w:t>
            </w:r>
            <w:r w:rsidR="0039549E">
              <w:t xml:space="preserve"> (CAP, rakennerahastot ja kansainväliset rahoitusohjelmat)</w:t>
            </w:r>
          </w:p>
        </w:tc>
        <w:tc>
          <w:tcPr>
            <w:tcW w:w="4219" w:type="dxa"/>
          </w:tcPr>
          <w:p w:rsidR="00D82518" w:rsidRDefault="00D82518" w:rsidP="00244611">
            <w:r>
              <w:t>Elinkeinojen monipuolistuminen ja uudistuminen</w:t>
            </w:r>
            <w:r w:rsidR="0039549E">
              <w:t>, yritysten kasvu ja kansainvälistyminen</w:t>
            </w:r>
            <w:r>
              <w:t xml:space="preserve"> sekä kestävyyden, oppimisen ja innovaatiotoiminnan edistäminen</w:t>
            </w:r>
          </w:p>
        </w:tc>
      </w:tr>
    </w:tbl>
    <w:p w:rsidR="00620DE4" w:rsidRDefault="00620DE4" w:rsidP="00B56F44">
      <w:pPr>
        <w:spacing w:after="0"/>
      </w:pPr>
    </w:p>
    <w:p w:rsidR="0039549E" w:rsidRDefault="0039549E" w:rsidP="00B56F44">
      <w:pPr>
        <w:spacing w:after="0"/>
      </w:pPr>
    </w:p>
    <w:p w:rsidR="007E6887" w:rsidRPr="000F3E90" w:rsidRDefault="00031955" w:rsidP="00B56F44">
      <w:pPr>
        <w:spacing w:after="0"/>
        <w:rPr>
          <w:b/>
          <w:sz w:val="28"/>
          <w:szCs w:val="28"/>
        </w:rPr>
      </w:pPr>
      <w:r>
        <w:rPr>
          <w:b/>
          <w:sz w:val="28"/>
          <w:szCs w:val="28"/>
        </w:rPr>
        <w:t xml:space="preserve">4.1 </w:t>
      </w:r>
      <w:r w:rsidR="00A46D06" w:rsidRPr="000F3E90">
        <w:rPr>
          <w:b/>
          <w:sz w:val="28"/>
          <w:szCs w:val="28"/>
        </w:rPr>
        <w:t>Luonnontuotteilla edistetään kestävää kasvua</w:t>
      </w:r>
    </w:p>
    <w:p w:rsidR="007E6887" w:rsidRDefault="007E6887" w:rsidP="00B56F44">
      <w:pPr>
        <w:spacing w:after="0"/>
      </w:pPr>
    </w:p>
    <w:p w:rsidR="00066DBE" w:rsidRPr="00B02C27" w:rsidRDefault="00066DBE" w:rsidP="00066DBE">
      <w:pPr>
        <w:spacing w:after="0"/>
      </w:pPr>
      <w:r w:rsidRPr="00B02C27">
        <w:lastRenderedPageBreak/>
        <w:t xml:space="preserve">Keskeisiä ihmiskunnan haasteita ovat ilmastonmuutos ja luonnonvarojen ylikulutuksen hillitseminen. Suomi on sitoutunut toteuttamaan YK:n kestävän kehityksen Agenda2030-toimintaohjelmaa, jonka päämääränä on turvata hyvän elämän edellytykset nykyisille ja tuleville sukupolville. Ohjelman tavoitteiden toteuttaminen sekä kestävyyskriisin tuomiin haasteisiin vastaaminen ja toisaalta mahdollisuuksiin tarttuminen edellyttävät siirtymistä fossiilitaloudesta kohti hiilineutraalia </w:t>
      </w:r>
      <w:proofErr w:type="spellStart"/>
      <w:r w:rsidRPr="00B02C27">
        <w:t>bio</w:t>
      </w:r>
      <w:proofErr w:type="spellEnd"/>
      <w:r w:rsidRPr="00B02C27">
        <w:t xml:space="preserve">- ja kiertotaloutta sekä resurssitehokkuutta. Tässä tarvitaan toimintatapojen muutoksia sekä osaamisen ja teknologioiden kehittämistä ja käyttöönottoa. </w:t>
      </w:r>
      <w:r>
        <w:t>Luonnontuotealalla</w:t>
      </w:r>
      <w:r w:rsidRPr="00B02C27">
        <w:t xml:space="preserve"> on tässä paljon huomioon otettavaa, mutta ala voi toisaalta myös tarjota </w:t>
      </w:r>
      <w:r>
        <w:t xml:space="preserve">tarvittavien </w:t>
      </w:r>
      <w:r w:rsidRPr="00B02C27">
        <w:t>muutosten toteuttamiseen monia ratkaisuja.</w:t>
      </w:r>
    </w:p>
    <w:p w:rsidR="00066DBE" w:rsidRDefault="00066DBE" w:rsidP="00066DBE">
      <w:pPr>
        <w:spacing w:after="0"/>
      </w:pPr>
    </w:p>
    <w:p w:rsidR="00152DDA" w:rsidRDefault="00A5116D" w:rsidP="004009F2">
      <w:pPr>
        <w:spacing w:after="0"/>
      </w:pPr>
      <w:r w:rsidRPr="009B480D">
        <w:rPr>
          <w:b/>
        </w:rPr>
        <w:t xml:space="preserve">Euroopan vihreän kehityksen ohjelma </w:t>
      </w:r>
      <w:r w:rsidRPr="00A5116D">
        <w:t>on EU:n strategia, jonka avulla se pyrkii saavuttamaan ilmastoneutraaliuden vuoteen 2050 mennessä</w:t>
      </w:r>
      <w:r>
        <w:t>. Strategia ohjaa</w:t>
      </w:r>
      <w:r w:rsidRPr="00A5116D">
        <w:t xml:space="preserve"> EU:ta kohti vihreää siirtymää</w:t>
      </w:r>
      <w:r>
        <w:t xml:space="preserve">, jota </w:t>
      </w:r>
      <w:r w:rsidR="00B4475F">
        <w:t>toteutetaan muun muassa panostamalla uusiutuvaan energiaan ja energiatehokkuuteen</w:t>
      </w:r>
      <w:r w:rsidR="00BF6B7C">
        <w:t xml:space="preserve">, </w:t>
      </w:r>
      <w:r w:rsidR="00426070">
        <w:t>investoimalla kestävyyteen, vähentämällä päästöjä, edistämällä kiertotaloutta sekä</w:t>
      </w:r>
      <w:r w:rsidR="00426070" w:rsidRPr="00426070">
        <w:t xml:space="preserve"> huolehtimalla</w:t>
      </w:r>
      <w:r w:rsidR="00426070">
        <w:t xml:space="preserve"> luonnon monimuotoisuudesta</w:t>
      </w:r>
      <w:r w:rsidR="004009F2">
        <w:t xml:space="preserve">. </w:t>
      </w:r>
      <w:r w:rsidR="00152DDA" w:rsidRPr="00152DDA">
        <w:t>Kiertotalouteen siirtymistä tuetaan parantamalla kestävyyttä tuotesuunnittelussa esimerkiksi pakkausratkaisujen ja muovin käytön vähentämisen suhteen.</w:t>
      </w:r>
    </w:p>
    <w:p w:rsidR="007B6463" w:rsidRDefault="007B6463" w:rsidP="004009F2">
      <w:pPr>
        <w:spacing w:after="0"/>
      </w:pPr>
    </w:p>
    <w:p w:rsidR="007B6463" w:rsidRPr="00690AF1" w:rsidRDefault="007B6463" w:rsidP="007B6463">
      <w:pPr>
        <w:spacing w:after="0"/>
      </w:pPr>
      <w:r w:rsidRPr="00690AF1">
        <w:t>YK:n el</w:t>
      </w:r>
      <w:r w:rsidR="00FC2FFA" w:rsidRPr="00690AF1">
        <w:t xml:space="preserve">intarvike- ja </w:t>
      </w:r>
      <w:r w:rsidR="00A12A72" w:rsidRPr="00690AF1">
        <w:t>maatalousjärjestö</w:t>
      </w:r>
      <w:r w:rsidRPr="00690AF1">
        <w:t xml:space="preserve"> </w:t>
      </w:r>
      <w:r w:rsidR="00FC2FFA" w:rsidRPr="00690AF1">
        <w:t>(</w:t>
      </w:r>
      <w:r w:rsidRPr="00690AF1">
        <w:t>FAO</w:t>
      </w:r>
      <w:r w:rsidR="00FC2FFA" w:rsidRPr="00690AF1">
        <w:t>)</w:t>
      </w:r>
      <w:r w:rsidR="00A12A72" w:rsidRPr="00690AF1">
        <w:t xml:space="preserve"> ja Euroopan metsäinstituutti</w:t>
      </w:r>
      <w:r w:rsidRPr="00690AF1">
        <w:t xml:space="preserve"> </w:t>
      </w:r>
      <w:r w:rsidR="00FC2FFA" w:rsidRPr="00690AF1">
        <w:t>(</w:t>
      </w:r>
      <w:r w:rsidRPr="00690AF1">
        <w:t>EFI</w:t>
      </w:r>
      <w:r w:rsidR="00FC2FFA" w:rsidRPr="00690AF1">
        <w:t xml:space="preserve">) </w:t>
      </w:r>
      <w:r w:rsidR="00A12A72" w:rsidRPr="00690AF1">
        <w:t>julkaisivat vuonna 2021</w:t>
      </w:r>
      <w:r w:rsidRPr="00690AF1">
        <w:t xml:space="preserve"> </w:t>
      </w:r>
      <w:r w:rsidR="00A12A72" w:rsidRPr="00690AF1">
        <w:rPr>
          <w:b/>
        </w:rPr>
        <w:t>raportin</w:t>
      </w:r>
      <w:r w:rsidR="00A12A72" w:rsidRPr="00690AF1">
        <w:t>, jonka</w:t>
      </w:r>
      <w:r w:rsidR="00A12A72" w:rsidRPr="00690AF1">
        <w:rPr>
          <w:b/>
        </w:rPr>
        <w:t xml:space="preserve"> </w:t>
      </w:r>
      <w:r w:rsidRPr="00690AF1">
        <w:t>mukaan metsis</w:t>
      </w:r>
      <w:r w:rsidR="00A12A72" w:rsidRPr="00690AF1">
        <w:t xml:space="preserve">tä saatavat luonnontuotteet tarjoavat runsaasti mahdollisuuksia edistää </w:t>
      </w:r>
      <w:r w:rsidRPr="00690AF1">
        <w:t>Euroopan vihreän kasvun ja kestävän ke</w:t>
      </w:r>
      <w:r w:rsidR="00A12A72" w:rsidRPr="00690AF1">
        <w:t>hityksen tavoitteita. Luonnontuotteista on löydettävissä monipuolisesti</w:t>
      </w:r>
      <w:r w:rsidRPr="00690AF1">
        <w:t xml:space="preserve"> erilaisia luontopohjaisia ratkaisuja </w:t>
      </w:r>
      <w:r w:rsidR="00A12A72" w:rsidRPr="00690AF1">
        <w:t xml:space="preserve">muun muassa </w:t>
      </w:r>
      <w:r w:rsidRPr="00690AF1">
        <w:t>elintarvike-, lää</w:t>
      </w:r>
      <w:r w:rsidR="00690AF1" w:rsidRPr="00690AF1">
        <w:t>ke- ja kosmetiikkateollisuuteen</w:t>
      </w:r>
      <w:r w:rsidRPr="00690AF1">
        <w:t>.</w:t>
      </w:r>
      <w:r w:rsidR="00FC2FFA" w:rsidRPr="00690AF1">
        <w:t xml:space="preserve"> </w:t>
      </w:r>
      <w:r w:rsidR="00A12A72" w:rsidRPr="00690AF1">
        <w:t xml:space="preserve">Tästä syystä </w:t>
      </w:r>
      <w:r w:rsidR="00690AF1" w:rsidRPr="00690AF1">
        <w:t xml:space="preserve">raportin mukaan </w:t>
      </w:r>
      <w:r w:rsidR="00A12A72" w:rsidRPr="00690AF1">
        <w:t xml:space="preserve">olisikin tärkeää kehittää </w:t>
      </w:r>
      <w:r w:rsidR="00FC2FFA" w:rsidRPr="00690AF1">
        <w:t>muun muassa varastoinnin ja jakeluketjujen ke</w:t>
      </w:r>
      <w:r w:rsidR="00A12A72" w:rsidRPr="00690AF1">
        <w:t>stäviä ratkaisuja, kilpailukykyisiä, kestäviä ja ympäristöä säästäviä arvoketjuja,</w:t>
      </w:r>
      <w:r w:rsidR="00690AF1" w:rsidRPr="00690AF1">
        <w:t xml:space="preserve"> luontoa säästäviä</w:t>
      </w:r>
      <w:r w:rsidR="00FC2FFA" w:rsidRPr="00690AF1">
        <w:t xml:space="preserve"> ra</w:t>
      </w:r>
      <w:r w:rsidR="00690AF1" w:rsidRPr="00690AF1">
        <w:t>aka-aineiden hankintamenetelmiä</w:t>
      </w:r>
      <w:r w:rsidR="00FC2FFA" w:rsidRPr="00690AF1">
        <w:t>,</w:t>
      </w:r>
      <w:r w:rsidR="00690AF1" w:rsidRPr="00690AF1">
        <w:t xml:space="preserve"> tukijärjestelmiä ja </w:t>
      </w:r>
      <w:r w:rsidR="00FC2FFA" w:rsidRPr="00690AF1">
        <w:t>metsistä saataviin luonnontuotteisiin lii</w:t>
      </w:r>
      <w:r w:rsidR="00690AF1" w:rsidRPr="00690AF1">
        <w:t>ttyvää koulutusta</w:t>
      </w:r>
      <w:r w:rsidR="00A12A72" w:rsidRPr="00690AF1">
        <w:t xml:space="preserve"> sekä varmistaa luontoarvojen säilyminen</w:t>
      </w:r>
      <w:r w:rsidR="00690AF1" w:rsidRPr="00690AF1">
        <w:t>.</w:t>
      </w:r>
    </w:p>
    <w:p w:rsidR="00152DDA" w:rsidRPr="00690AF1" w:rsidRDefault="00152DDA" w:rsidP="004009F2">
      <w:pPr>
        <w:spacing w:after="0"/>
      </w:pPr>
    </w:p>
    <w:p w:rsidR="00FC2FFA" w:rsidRPr="00FC2FFA" w:rsidRDefault="00FC2FFA" w:rsidP="004009F2">
      <w:pPr>
        <w:spacing w:after="0"/>
        <w:rPr>
          <w:color w:val="FF0000"/>
        </w:rPr>
      </w:pPr>
      <w:r w:rsidRPr="00FC2FFA">
        <w:rPr>
          <w:color w:val="FF0000"/>
        </w:rPr>
        <w:t>(</w:t>
      </w:r>
      <w:proofErr w:type="spellStart"/>
      <w:r w:rsidRPr="00FC2FFA">
        <w:rPr>
          <w:color w:val="FF0000"/>
        </w:rPr>
        <w:t>Martínez</w:t>
      </w:r>
      <w:proofErr w:type="spellEnd"/>
      <w:r w:rsidRPr="00FC2FFA">
        <w:rPr>
          <w:color w:val="FF0000"/>
        </w:rPr>
        <w:t xml:space="preserve"> de </w:t>
      </w:r>
      <w:proofErr w:type="spellStart"/>
      <w:r w:rsidRPr="00FC2FFA">
        <w:rPr>
          <w:color w:val="FF0000"/>
        </w:rPr>
        <w:t>Arano</w:t>
      </w:r>
      <w:proofErr w:type="spellEnd"/>
      <w:r w:rsidRPr="00FC2FFA">
        <w:rPr>
          <w:color w:val="FF0000"/>
        </w:rPr>
        <w:t xml:space="preserve">, I., Maltoni, S., </w:t>
      </w:r>
      <w:proofErr w:type="spellStart"/>
      <w:r w:rsidRPr="00FC2FFA">
        <w:rPr>
          <w:color w:val="FF0000"/>
        </w:rPr>
        <w:t>Picardo</w:t>
      </w:r>
      <w:proofErr w:type="spellEnd"/>
      <w:r w:rsidRPr="00FC2FFA">
        <w:rPr>
          <w:color w:val="FF0000"/>
        </w:rPr>
        <w:t xml:space="preserve">, A., </w:t>
      </w:r>
      <w:proofErr w:type="spellStart"/>
      <w:r w:rsidRPr="00FC2FFA">
        <w:rPr>
          <w:color w:val="FF0000"/>
        </w:rPr>
        <w:t>Mutke</w:t>
      </w:r>
      <w:proofErr w:type="spellEnd"/>
      <w:r w:rsidRPr="00FC2FFA">
        <w:rPr>
          <w:color w:val="FF0000"/>
        </w:rPr>
        <w:t xml:space="preserve">, S. et al. </w:t>
      </w:r>
      <w:r w:rsidRPr="00FC2FFA">
        <w:rPr>
          <w:color w:val="FF0000"/>
          <w:lang w:val="en-US"/>
        </w:rPr>
        <w:t xml:space="preserve">(2021). Non-wood forest products for people, nature and the green economy. Recommendations for policy priorities in Europe. A white paper based on lessons learned from around the Mediterranean. </w:t>
      </w:r>
      <w:r w:rsidRPr="00FC2FFA">
        <w:rPr>
          <w:color w:val="FF0000"/>
        </w:rPr>
        <w:t>EFI and FAO, Barcelona. https://doi.org/10.36333/k2a05)</w:t>
      </w:r>
    </w:p>
    <w:p w:rsidR="00FC2FFA" w:rsidRDefault="00FC2FFA" w:rsidP="004009F2">
      <w:pPr>
        <w:spacing w:after="0"/>
      </w:pPr>
    </w:p>
    <w:p w:rsidR="007E6887" w:rsidRDefault="007E6887" w:rsidP="00B56F44">
      <w:pPr>
        <w:spacing w:after="0"/>
      </w:pPr>
      <w:r w:rsidRPr="007E6887">
        <w:rPr>
          <w:b/>
        </w:rPr>
        <w:t>Pellolta pöytään -strategia</w:t>
      </w:r>
      <w:r>
        <w:t xml:space="preserve"> on osa</w:t>
      </w:r>
      <w:r w:rsidRPr="007E6887">
        <w:t xml:space="preserve"> Euroopan vihreän</w:t>
      </w:r>
      <w:r>
        <w:t xml:space="preserve"> kehityksen ohjelman keskeisiä toimi</w:t>
      </w:r>
      <w:r w:rsidRPr="007E6887">
        <w:t>a. Strategian tavoitteena on edistää ilmastoneutraaliuden saavuttamista vuoteen 2050 mennessä ja siirtyä nykyisessä EU:n elintarvikejärjestelmässä kestävään malliin.</w:t>
      </w:r>
      <w:r w:rsidR="001F5E12">
        <w:t xml:space="preserve"> </w:t>
      </w:r>
      <w:r>
        <w:t>Strategian päätavoitteita ovat muun muassa ravitsevien elintarvikkeiden varmistaminen maapallon kestävyyden rajoissa, torjunta-aineiden ja lannoitteiden käytön puolittaminen</w:t>
      </w:r>
      <w:r w:rsidR="001F5E12">
        <w:t xml:space="preserve">, </w:t>
      </w:r>
      <w:r>
        <w:t>luomum</w:t>
      </w:r>
      <w:r w:rsidR="001F5E12">
        <w:t xml:space="preserve">aatalouteen käytetyn maan määrän lisääminen, </w:t>
      </w:r>
      <w:r>
        <w:t>elintarvikkeiden kestävämpään kulutukseen ja terveellisiin ruokavalioihin</w:t>
      </w:r>
      <w:r w:rsidR="001F5E12">
        <w:t xml:space="preserve"> kannustaminen</w:t>
      </w:r>
      <w:r w:rsidR="00BF6B7C" w:rsidRPr="00BF6B7C">
        <w:t xml:space="preserve"> </w:t>
      </w:r>
      <w:r w:rsidR="00BF6B7C">
        <w:t xml:space="preserve">esimerkiksi </w:t>
      </w:r>
      <w:r w:rsidR="00BF6B7C" w:rsidRPr="00BF6B7C">
        <w:t xml:space="preserve">ruoan alkuperä- </w:t>
      </w:r>
      <w:r w:rsidR="00BF6B7C">
        <w:t>ja pakkausmerkintöjä parantamalla</w:t>
      </w:r>
      <w:r w:rsidR="001F5E12">
        <w:t>, ruokahävikkien ja -jätteiden vähentäminen sekä elintarvikepetoksien torjuminen toimitusketjussa.</w:t>
      </w:r>
      <w:r w:rsidR="002873EC">
        <w:t xml:space="preserve"> Luonnontuotteiden käytöllä voidaan edistää monella tapaa strategian tavoitteiden saavuttamista.</w:t>
      </w:r>
    </w:p>
    <w:p w:rsidR="007E6887" w:rsidRDefault="007E6887" w:rsidP="00B56F44">
      <w:pPr>
        <w:spacing w:after="0"/>
      </w:pPr>
    </w:p>
    <w:p w:rsidR="00152DDA" w:rsidRDefault="00152DDA" w:rsidP="00152DDA">
      <w:pPr>
        <w:spacing w:after="0"/>
      </w:pPr>
      <w:r>
        <w:t xml:space="preserve">Suomi on asettanut </w:t>
      </w:r>
      <w:r w:rsidRPr="00F94000">
        <w:rPr>
          <w:b/>
        </w:rPr>
        <w:t xml:space="preserve">Sanna </w:t>
      </w:r>
      <w:proofErr w:type="spellStart"/>
      <w:r w:rsidRPr="00F94000">
        <w:rPr>
          <w:b/>
        </w:rPr>
        <w:t>Marinin</w:t>
      </w:r>
      <w:proofErr w:type="spellEnd"/>
      <w:r w:rsidRPr="00F94000">
        <w:rPr>
          <w:b/>
        </w:rPr>
        <w:t xml:space="preserve"> hallitusohjelman</w:t>
      </w:r>
      <w:r>
        <w:t xml:space="preserve"> (2019) mukaisesti tavoitteekseen olla hiilineutraali vuonna 2035.</w:t>
      </w:r>
      <w:r w:rsidR="00F94000" w:rsidRPr="00F94000">
        <w:t xml:space="preserve"> Suomi pyrkii fossiilivapaaksi hyvinvointiyhteiskunnaksi. Sähkön ja lämmön tuotannon osalta tähdätään lähes päästöttömyyteen 2030-luvun loppuun mennessä. Kiertotalouden lisäämisen avulla hillitään luonnonvarojen ylikulutusta ja ilmastonmuutosta, suojellaan luonnon monimuotoisuutta, luodaan uudenlaista työtä ja vahvistetaan kilpailukykyä. Tavoitteita asetetaan myös ilmastoystävällisen ruokapolitiikan suhteen.</w:t>
      </w:r>
    </w:p>
    <w:p w:rsidR="00152DDA" w:rsidRDefault="00152DDA" w:rsidP="00152DDA">
      <w:pPr>
        <w:spacing w:after="0"/>
      </w:pPr>
    </w:p>
    <w:p w:rsidR="007E6887" w:rsidRDefault="004009F2" w:rsidP="00F020FA">
      <w:pPr>
        <w:spacing w:after="0"/>
      </w:pPr>
      <w:r w:rsidRPr="004009F2">
        <w:lastRenderedPageBreak/>
        <w:t>Maa- ja metsätalousministeriö</w:t>
      </w:r>
      <w:r>
        <w:t>n</w:t>
      </w:r>
      <w:r w:rsidRPr="004009F2">
        <w:t xml:space="preserve"> </w:t>
      </w:r>
      <w:r>
        <w:t>valmisteleman</w:t>
      </w:r>
      <w:r w:rsidR="00B83508" w:rsidRPr="00B83508">
        <w:t xml:space="preserve"> </w:t>
      </w:r>
      <w:r w:rsidRPr="009B480D">
        <w:rPr>
          <w:b/>
        </w:rPr>
        <w:t xml:space="preserve">kansallisen </w:t>
      </w:r>
      <w:r w:rsidR="00B83508" w:rsidRPr="009B480D">
        <w:rPr>
          <w:b/>
        </w:rPr>
        <w:t>ilmastoruokaohjelma</w:t>
      </w:r>
      <w:r w:rsidRPr="009B480D">
        <w:rPr>
          <w:b/>
        </w:rPr>
        <w:t>n</w:t>
      </w:r>
      <w:r w:rsidR="00B83508">
        <w:t xml:space="preserve"> </w:t>
      </w:r>
      <w:r w:rsidR="00F1706E">
        <w:t>tarkoituksena</w:t>
      </w:r>
      <w:r w:rsidRPr="004009F2">
        <w:t xml:space="preserve"> on tukea yhteiskunnan siirtymistä kohti ilmastokestävää ruokajärjestelmää.</w:t>
      </w:r>
      <w:r>
        <w:t xml:space="preserve"> Ohjelmaluonnoksen tavoitteeksi on kirjattu kulutetun ruoan ilmastojalanjäljen pienentäminen sekä ymmärryksen lisääminen ruoantuotannosta.</w:t>
      </w:r>
      <w:r w:rsidR="00F020FA" w:rsidRPr="00F020FA">
        <w:t xml:space="preserve"> </w:t>
      </w:r>
      <w:r w:rsidR="00F020FA">
        <w:t xml:space="preserve">Ilmastokestävää ruokajärjestelmää voidaan vahvistaa muun muassa panostamalla kotimaisen tuotannon kehittämiseen, hyödyntämällä sivuvirrat tehokkaasti sekä siirtymällä nykyistä kasvipohjaisempaan ruokavalioon, jolla </w:t>
      </w:r>
      <w:r w:rsidR="00401CBE">
        <w:t xml:space="preserve">lisäksi parannetaan </w:t>
      </w:r>
      <w:r w:rsidR="00F020FA">
        <w:t>kansanterveyttä.</w:t>
      </w:r>
      <w:r w:rsidR="009B480D">
        <w:t xml:space="preserve"> Ilmastoruokaohjelman toteuttamisen tueksi</w:t>
      </w:r>
      <w:r w:rsidR="009B480D" w:rsidRPr="009B480D">
        <w:t xml:space="preserve"> on </w:t>
      </w:r>
      <w:r w:rsidR="009B480D">
        <w:t xml:space="preserve">jo ryhdytty kehittämään </w:t>
      </w:r>
      <w:r w:rsidR="009B480D" w:rsidRPr="009B480D">
        <w:t xml:space="preserve">ympäristöjalanjäljen laskentamenetelmiä </w:t>
      </w:r>
      <w:r w:rsidR="009B480D">
        <w:t xml:space="preserve">ja </w:t>
      </w:r>
      <w:r w:rsidR="009B480D" w:rsidRPr="009B480D">
        <w:t>elinkaariarvio</w:t>
      </w:r>
      <w:r w:rsidR="009B480D">
        <w:t>intia.</w:t>
      </w:r>
    </w:p>
    <w:p w:rsidR="00152DDA" w:rsidRDefault="00152DDA" w:rsidP="00F020FA">
      <w:pPr>
        <w:spacing w:after="0"/>
      </w:pPr>
    </w:p>
    <w:p w:rsidR="00401CBE" w:rsidRPr="002873EC" w:rsidRDefault="00401CBE" w:rsidP="00401CBE">
      <w:pPr>
        <w:spacing w:after="0"/>
      </w:pPr>
      <w:r w:rsidRPr="002873EC">
        <w:t>Elintarviketeollisuuden vähähiilisyyde</w:t>
      </w:r>
      <w:r w:rsidR="004A5134" w:rsidRPr="002873EC">
        <w:t>n tiekartan vuoteen 2035 asetetun vision mukaan v</w:t>
      </w:r>
      <w:r w:rsidRPr="002873EC">
        <w:t>ähähiiliset ratkaisut ovat alalla laajasti käytössä ja ilmastovaikutukset ovat hallinnassa elintarvikealan arvoketju</w:t>
      </w:r>
      <w:r w:rsidR="004A5134" w:rsidRPr="002873EC">
        <w:t>i</w:t>
      </w:r>
      <w:r w:rsidRPr="002873EC">
        <w:t>ssa</w:t>
      </w:r>
      <w:r w:rsidR="004A5134" w:rsidRPr="002873EC">
        <w:t>. Vähähiilisten ratkaisujen käyttöönottoa on tarpeen tukea. Lisäksi tuotantoketju- ja tuotekohtaisessa päästölaskennassa tarvitaan elintarvikealan ja alkutuotannon yhteistyötä.</w:t>
      </w:r>
    </w:p>
    <w:p w:rsidR="00401CBE" w:rsidRDefault="00401CBE" w:rsidP="00401CBE">
      <w:pPr>
        <w:spacing w:after="0"/>
      </w:pPr>
    </w:p>
    <w:p w:rsidR="00F94000" w:rsidRDefault="00F94000" w:rsidP="00F94000">
      <w:pPr>
        <w:spacing w:after="0"/>
      </w:pPr>
    </w:p>
    <w:p w:rsidR="00F94000" w:rsidRPr="000F3E90" w:rsidRDefault="00031955" w:rsidP="00F94000">
      <w:pPr>
        <w:spacing w:after="0"/>
        <w:rPr>
          <w:b/>
          <w:sz w:val="28"/>
          <w:szCs w:val="28"/>
        </w:rPr>
      </w:pPr>
      <w:r>
        <w:rPr>
          <w:b/>
          <w:sz w:val="28"/>
          <w:szCs w:val="28"/>
        </w:rPr>
        <w:t xml:space="preserve">4.2 </w:t>
      </w:r>
      <w:r w:rsidR="00F94000" w:rsidRPr="000F3E90">
        <w:rPr>
          <w:b/>
          <w:sz w:val="28"/>
          <w:szCs w:val="28"/>
        </w:rPr>
        <w:t>Luonnontuoteala on biotalouden ytimessä</w:t>
      </w:r>
    </w:p>
    <w:p w:rsidR="00F94000" w:rsidRDefault="00F94000" w:rsidP="00F94000">
      <w:pPr>
        <w:spacing w:after="0"/>
      </w:pPr>
    </w:p>
    <w:p w:rsidR="00F94000" w:rsidRDefault="00F94000" w:rsidP="00F94000">
      <w:pPr>
        <w:spacing w:after="0"/>
      </w:pPr>
      <w:r>
        <w:t xml:space="preserve">Vuoteen 2035 ulottuva </w:t>
      </w:r>
      <w:r w:rsidRPr="003C31ED">
        <w:rPr>
          <w:b/>
        </w:rPr>
        <w:t xml:space="preserve">Suomen </w:t>
      </w:r>
      <w:proofErr w:type="gramStart"/>
      <w:r w:rsidRPr="005D4A79">
        <w:rPr>
          <w:b/>
        </w:rPr>
        <w:t>biotalousstrategia  –</w:t>
      </w:r>
      <w:proofErr w:type="gramEnd"/>
      <w:r w:rsidRPr="005D4A79">
        <w:t xml:space="preserve"> </w:t>
      </w:r>
      <w:r w:rsidRPr="005D4A79">
        <w:rPr>
          <w:b/>
        </w:rPr>
        <w:t>Kestävästi kohti korkeampaa arvonlisää</w:t>
      </w:r>
      <w:r>
        <w:t xml:space="preserve"> (Valtioneuvosto 2022) pyrkii erityisesti siihen, että entistä korkeampaa arvonlisää kyetään luomaan biotalouden eri sektoreilla sosiaalisesti, taloudellisesti ja ympäristön kannalta kestävällä tavalla. </w:t>
      </w:r>
      <w:r w:rsidRPr="00AA0F00">
        <w:t>Kestävä</w:t>
      </w:r>
      <w:r>
        <w:t>n biotalouden nähdään tarjoavan</w:t>
      </w:r>
      <w:r w:rsidRPr="00AA0F00">
        <w:t xml:space="preserve"> ratkaisu</w:t>
      </w:r>
      <w:r>
        <w:t>ja</w:t>
      </w:r>
      <w:r w:rsidRPr="00AA0F00">
        <w:t xml:space="preserve"> moniin ilmastoa ja luonnon monimuotoisuutta koskeviin kysymyksiin.</w:t>
      </w:r>
      <w:r>
        <w:t xml:space="preserve"> </w:t>
      </w:r>
    </w:p>
    <w:p w:rsidR="00F94000" w:rsidRDefault="00F94000" w:rsidP="00F94000">
      <w:pPr>
        <w:spacing w:after="0"/>
      </w:pPr>
    </w:p>
    <w:p w:rsidR="00F94000" w:rsidRDefault="00F94000" w:rsidP="00F94000">
      <w:pPr>
        <w:spacing w:after="0"/>
      </w:pPr>
      <w:r>
        <w:t xml:space="preserve">Biotalousstrategian esittämät toimenpiteet jakaantuvat neljään painopisteeseen, jotka tähtäävät biotalouden arvonlisän kasvattamiseen, </w:t>
      </w:r>
      <w:proofErr w:type="spellStart"/>
      <w:r>
        <w:t>osaamis</w:t>
      </w:r>
      <w:proofErr w:type="spellEnd"/>
      <w:r>
        <w:t xml:space="preserve">- ja teknologiaperustan vahvuuteen, kilpailukykyiseen toimintaympäristöön sekä bioresurssien ja muiden ekosysteemien käytettävyyteen ja kestävyyteen. Arvonlisän kasvattamisessa on tärkeää kyky hyödyntää raaka-aineita kestävästi ja tehokkaasti muun muassa vahvistaen TKI-toimintaa ja osaamista, lisäämällä markkinatietoa sekä kehittämällä prosesseja ja teknologioita koko ketjussa resurssien tuotannosta niiden käyttöön. Kilpailukykyiseen toimintaympäristöön vaikutetaan esimerkiksi sääntelyn, rahoituksen ja yritysneuvonnan keinoin. Myös </w:t>
      </w:r>
      <w:proofErr w:type="spellStart"/>
      <w:r>
        <w:t>digitalisaation</w:t>
      </w:r>
      <w:proofErr w:type="spellEnd"/>
      <w:r>
        <w:t xml:space="preserve"> ja datan hyödyntämisen merkitys kasvaa.</w:t>
      </w:r>
    </w:p>
    <w:p w:rsidR="00F94000" w:rsidRDefault="00F94000" w:rsidP="00F94000">
      <w:pPr>
        <w:spacing w:after="0"/>
      </w:pPr>
    </w:p>
    <w:p w:rsidR="00F94000" w:rsidRDefault="00F94000" w:rsidP="00F94000">
      <w:pPr>
        <w:spacing w:after="0"/>
      </w:pPr>
      <w:r>
        <w:t>Biotalousstrategia nostaa toimenpiteissään erikseen esille metsästä saataviin muihin tuloihin liittyvän yrittäjyyden piirteiden sekä arvonlisän kehittämisen keinojen selvittämisen. Ekosysteemipalveluihin perustuvien elinkeinojen arvonlisää voidaan kasvattaa parantamalla ekosysteemipalvelujen tarjontaa ja vahvistamalla luonnontuotealaa esimerkiksi</w:t>
      </w:r>
      <w:r w:rsidRPr="002E0653">
        <w:t xml:space="preserve"> liiketoimintamalleja ja markkinoita</w:t>
      </w:r>
      <w:r>
        <w:t xml:space="preserve"> tai entisillä turvetuotantoalueilla kasvatettavien biomassojen tuotantoa kehittämällä.</w:t>
      </w:r>
    </w:p>
    <w:p w:rsidR="00F94000" w:rsidRDefault="00F94000" w:rsidP="00F94000">
      <w:pPr>
        <w:spacing w:after="0"/>
      </w:pPr>
    </w:p>
    <w:p w:rsidR="00F94000" w:rsidRDefault="00F94000" w:rsidP="00F94000">
      <w:pPr>
        <w:spacing w:after="0"/>
      </w:pPr>
      <w:r>
        <w:t xml:space="preserve">Elintarvikesektorin osalta arvonlisää luodaan </w:t>
      </w:r>
      <w:proofErr w:type="spellStart"/>
      <w:r>
        <w:t>biotaloustrategian</w:t>
      </w:r>
      <w:proofErr w:type="spellEnd"/>
      <w:r>
        <w:t xml:space="preserve"> mukaan sekä laadukkailla ruoka- ja juomatuotteilla että tuotteen vastuullisuudesta kertovan digitaalisen tiedon avulla.</w:t>
      </w:r>
      <w:r w:rsidRPr="00DA093B">
        <w:t xml:space="preserve"> </w:t>
      </w:r>
      <w:r>
        <w:t xml:space="preserve">Esimerkiksi kasvipohjaisiin raaka-aineisiin (ml. luonnontuotteet) perustuvaa tuotantoa ja tuotteita tulee kehittää määrätietoisesti ja systemaattisesti. </w:t>
      </w:r>
      <w:proofErr w:type="spellStart"/>
      <w:r>
        <w:t>Digitalisaatiota</w:t>
      </w:r>
      <w:proofErr w:type="spellEnd"/>
      <w:r>
        <w:t xml:space="preserve"> ja dataa arvonlisän ja uusien palvelujen pohjana vahvistetaan myös luonnonmukaisen tuotannon edellyttämän tiedonkeruun osalta.</w:t>
      </w:r>
    </w:p>
    <w:p w:rsidR="00F94000" w:rsidRDefault="00F94000" w:rsidP="00F94000">
      <w:pPr>
        <w:spacing w:after="0"/>
      </w:pPr>
    </w:p>
    <w:p w:rsidR="00F94000" w:rsidRDefault="00F94000" w:rsidP="00F94000">
      <w:pPr>
        <w:spacing w:after="0"/>
      </w:pPr>
      <w:r>
        <w:t xml:space="preserve">Luonnontuotealan tarkastelussa biotalousstrategiassa todetaan, että luonnontuotteista voidaan kehittää korkean arvonlisän kuluttajatuotteita, joilla on myös vientipotentiaalia. Luonnontuotealan arvonlisää kasvatetaan edistämällä luonnontuotteiden käyttöä elintarvike-, bioteknologia-, kosmetiikka- sekä lääke- ja rohdosteollisuudessa sekä luomalla uusia liiketoimintamalleja yhdistäen luonnontuotteita </w:t>
      </w:r>
      <w:r>
        <w:lastRenderedPageBreak/>
        <w:t>hyvinvointipalveluihin, terveyteen ja matkailuun. Uusia mahdollisuuksia on myös väri- ja tekstiiliteollisuudessa. Alaa kehitetään myös vahvistamalla toimialarajat ylittävää verkostomaista yhteistyötä luonnontuotteisiin liittyvien innovatiivisten tuotteiden ja palveluiden kehittämiseksi sekä kehittämällä luonnontuotealan liiketoimintaekosysteemiä ja alan arvoverkon toimintaa.</w:t>
      </w:r>
    </w:p>
    <w:p w:rsidR="00F94000" w:rsidRPr="001C2BB2" w:rsidRDefault="006F6366" w:rsidP="00F94000">
      <w:pPr>
        <w:spacing w:after="0"/>
        <w:rPr>
          <w:color w:val="FF0000"/>
        </w:rPr>
      </w:pPr>
      <w:hyperlink r:id="rId15" w:history="1">
        <w:r w:rsidR="001C2BB2" w:rsidRPr="001C2BB2">
          <w:rPr>
            <w:rStyle w:val="Hyperlinkki"/>
            <w:color w:val="FF0000"/>
          </w:rPr>
          <w:t>https://www.biotalous.fi/biotalousstrategia-2022-2035-kestavasti-kohti-korkeampaa-arvonlisaa/</w:t>
        </w:r>
      </w:hyperlink>
    </w:p>
    <w:p w:rsidR="001C2BB2" w:rsidRDefault="001C2BB2" w:rsidP="00F94000">
      <w:pPr>
        <w:spacing w:after="0"/>
      </w:pPr>
    </w:p>
    <w:p w:rsidR="00B77D68" w:rsidRDefault="00B77D68" w:rsidP="00F94000">
      <w:pPr>
        <w:spacing w:after="0"/>
      </w:pPr>
    </w:p>
    <w:p w:rsidR="004F78BB" w:rsidRPr="000F3E90" w:rsidRDefault="007A24C3" w:rsidP="004F78BB">
      <w:pPr>
        <w:spacing w:after="0"/>
        <w:rPr>
          <w:b/>
          <w:sz w:val="28"/>
          <w:szCs w:val="28"/>
        </w:rPr>
      </w:pPr>
      <w:r>
        <w:rPr>
          <w:b/>
          <w:sz w:val="28"/>
          <w:szCs w:val="28"/>
        </w:rPr>
        <w:t xml:space="preserve">4.3 </w:t>
      </w:r>
      <w:r w:rsidR="004F78BB" w:rsidRPr="000F3E90">
        <w:rPr>
          <w:b/>
          <w:sz w:val="28"/>
          <w:szCs w:val="28"/>
        </w:rPr>
        <w:t>Luonnontuotteilla monipuolistetaan metsien kestävää käyttöä</w:t>
      </w:r>
    </w:p>
    <w:p w:rsidR="00027550" w:rsidRDefault="00027550" w:rsidP="00027550">
      <w:pPr>
        <w:spacing w:after="0"/>
      </w:pPr>
    </w:p>
    <w:p w:rsidR="00027550" w:rsidRPr="00D61A69" w:rsidRDefault="00027550" w:rsidP="00027550">
      <w:pPr>
        <w:spacing w:after="0"/>
      </w:pPr>
      <w:r w:rsidRPr="00D61A69">
        <w:rPr>
          <w:b/>
        </w:rPr>
        <w:t xml:space="preserve">Kansallinen metsästrategia </w:t>
      </w:r>
      <w:r w:rsidRPr="00D61A69">
        <w:t xml:space="preserve">kuvaa metsäalan kehittämisen painopisteet ja toimenpiteet, joihin julkinen valta keskittyy osana metsäalan yhteistä kehittämistä. Metsästrategiassa metsäala kattaa metsätalouden ja puuta jalostavan teollisuuden lisäksi myös metsien muihin sekä aineellisiin että aineettomiin tuotteisiin perustuvan tuotannon, jalostuksen ja palvelut sekä julkishyödykkeet. Metsäala on keskeinen osa suomalaista </w:t>
      </w:r>
      <w:proofErr w:type="spellStart"/>
      <w:r w:rsidRPr="00D61A69">
        <w:t>bio</w:t>
      </w:r>
      <w:proofErr w:type="spellEnd"/>
      <w:r w:rsidRPr="00D61A69">
        <w:t>- ja kiertotaloutta. Kestävyysmurroksen nähdään edelleen lisäävän kestävästi tuotettujen metsäalan tuotteiden ja palveluiden kysyntää.</w:t>
      </w:r>
    </w:p>
    <w:p w:rsidR="00027550" w:rsidRPr="00D61A69" w:rsidRDefault="00027550" w:rsidP="00027550">
      <w:pPr>
        <w:spacing w:after="0"/>
      </w:pPr>
    </w:p>
    <w:p w:rsidR="00027550" w:rsidRPr="006F6366" w:rsidRDefault="00027550" w:rsidP="00027550">
      <w:pPr>
        <w:spacing w:after="0"/>
      </w:pPr>
      <w:r w:rsidRPr="006F6366">
        <w:t>Metsästrategia uudistetaan vuoden 2022 aikana. Uuden strategian tavoitteena on ottaa huomioon entistä ajanmukaisemmin kokonaisvaltainen kestävä kehitys sekä metsien merkitys ilmastonmuutoksen hillinnässä ja siihen sopeutumisessa. Uudessa, vuoteen 2035 ulottuvassa metsästrategiassa visiona on Kasvavaa hyvinvointia metsistä ja metsille. Visiossa korostetaan metsien suomalaisille tuottaman hyvinvoinnin lisäksi myös metsien omaa hyvinvointia. Strategia edistää vastuullista ja kokonaisvaltaista hyvinvointitaloutta.</w:t>
      </w:r>
    </w:p>
    <w:p w:rsidR="00027550" w:rsidRPr="006F6366" w:rsidRDefault="00027550" w:rsidP="00027550">
      <w:pPr>
        <w:spacing w:after="0"/>
      </w:pPr>
    </w:p>
    <w:p w:rsidR="00027550" w:rsidRPr="006F6366" w:rsidRDefault="00027550" w:rsidP="00027550">
      <w:pPr>
        <w:spacing w:after="0"/>
      </w:pPr>
      <w:r w:rsidRPr="006F6366">
        <w:t>Uuden kansallisen metsästrategian (KMS 2035) päämääriä ovat kilpailukykyinen toimintaympäristö uudistuvalle ja vastuulliselle metsäalalle, metsien aktiivinen, kestävä ja monipuolinen käyttö, metsien elinvoimaisuuden, monimuotoisuuden ja sopeutumiskyvyn vahvistaminen sekä metsäalan tiedolla johtamisen ja osaamisen vahvistaminen.</w:t>
      </w:r>
      <w:r w:rsidR="002873EC" w:rsidRPr="006F6366">
        <w:t xml:space="preserve"> </w:t>
      </w:r>
      <w:r w:rsidR="006F6366" w:rsidRPr="006F6366">
        <w:t xml:space="preserve">Tavoitteita asetetaan muun muassa </w:t>
      </w:r>
      <w:r w:rsidR="00D61A69">
        <w:t>metsiin perustuvan liiketoiminnan monipuolistumiseen ja kasvuun</w:t>
      </w:r>
      <w:r w:rsidR="006F6366" w:rsidRPr="006F6366">
        <w:t xml:space="preserve">, </w:t>
      </w:r>
      <w:r w:rsidR="00D61A69">
        <w:t>markkinoiden toimivuuteen raaka-aineiden saatavuuden turvaamiseksi</w:t>
      </w:r>
      <w:r w:rsidR="006F6366" w:rsidRPr="006F6366">
        <w:t xml:space="preserve">, osaamisen </w:t>
      </w:r>
      <w:r w:rsidR="00D61A69">
        <w:t>lisäämiseen sekä hyvään tietopohjaan ja tiedon käytettävyyteen</w:t>
      </w:r>
      <w:r w:rsidR="006F6366" w:rsidRPr="006F6366">
        <w:t xml:space="preserve">. </w:t>
      </w:r>
      <w:r w:rsidR="002873EC" w:rsidRPr="006F6366">
        <w:t xml:space="preserve">Näiden päämäärien </w:t>
      </w:r>
      <w:r w:rsidR="006F6366">
        <w:t xml:space="preserve">ja tavoitteiden </w:t>
      </w:r>
      <w:r w:rsidR="002873EC" w:rsidRPr="006F6366">
        <w:t>saavuttaminen voi tukea monella tapaa myös luonnontuotealan kehitystä.</w:t>
      </w:r>
    </w:p>
    <w:p w:rsidR="001C64BE" w:rsidRDefault="001C64BE" w:rsidP="00401CBE">
      <w:pPr>
        <w:spacing w:after="0"/>
      </w:pPr>
    </w:p>
    <w:p w:rsidR="00401CBE" w:rsidRDefault="00401CBE" w:rsidP="00401CBE">
      <w:pPr>
        <w:spacing w:after="0"/>
      </w:pPr>
    </w:p>
    <w:p w:rsidR="00B866BA" w:rsidRPr="000F3E90" w:rsidRDefault="007A24C3" w:rsidP="00B56F44">
      <w:pPr>
        <w:spacing w:after="0"/>
        <w:rPr>
          <w:b/>
          <w:sz w:val="28"/>
          <w:szCs w:val="28"/>
        </w:rPr>
      </w:pPr>
      <w:r>
        <w:rPr>
          <w:b/>
          <w:sz w:val="28"/>
          <w:szCs w:val="28"/>
        </w:rPr>
        <w:t xml:space="preserve">4.4 </w:t>
      </w:r>
      <w:r w:rsidR="004F78BB" w:rsidRPr="000F3E90">
        <w:rPr>
          <w:b/>
          <w:sz w:val="28"/>
          <w:szCs w:val="28"/>
        </w:rPr>
        <w:t>Luonnontuotteet ovat osa luomutuotantoa, lähiruokaa ja kestävää ruokajärjestelmää</w:t>
      </w:r>
    </w:p>
    <w:p w:rsidR="004F78BB" w:rsidRDefault="004F78BB" w:rsidP="00B56F44">
      <w:pPr>
        <w:spacing w:after="0"/>
      </w:pPr>
    </w:p>
    <w:p w:rsidR="00B866BA" w:rsidRDefault="00B866BA" w:rsidP="00B866BA">
      <w:pPr>
        <w:spacing w:after="0"/>
      </w:pPr>
      <w:r w:rsidRPr="005D4A79">
        <w:rPr>
          <w:b/>
        </w:rPr>
        <w:t>Luomu 2.0 – Suomen kansallinen luomuohjelma vuoteen 2030</w:t>
      </w:r>
      <w:r w:rsidR="007864C3">
        <w:t xml:space="preserve"> </w:t>
      </w:r>
      <w:r w:rsidR="005D4A79">
        <w:t>(</w:t>
      </w:r>
      <w:r w:rsidR="005D4A79" w:rsidRPr="005D4A79">
        <w:t>Maa- j</w:t>
      </w:r>
      <w:r w:rsidR="005D4A79">
        <w:t>a metsätalousministeriö</w:t>
      </w:r>
      <w:r w:rsidR="005D4A79" w:rsidRPr="005D4A79">
        <w:t xml:space="preserve"> 202</w:t>
      </w:r>
      <w:r w:rsidR="005D4A79">
        <w:t xml:space="preserve">1) </w:t>
      </w:r>
      <w:r w:rsidR="007864C3">
        <w:t>luettelee tavoittei</w:t>
      </w:r>
      <w:r w:rsidR="00B40B7C">
        <w:t>na</w:t>
      </w:r>
      <w:r w:rsidR="007864C3">
        <w:t xml:space="preserve">an </w:t>
      </w:r>
      <w:r w:rsidR="00B40B7C">
        <w:t>muun muassa l</w:t>
      </w:r>
      <w:r>
        <w:t>uomun kulutuskysynn</w:t>
      </w:r>
      <w:r w:rsidR="00B40B7C">
        <w:t>än, viennin ja tuotannon kasvu</w:t>
      </w:r>
      <w:r w:rsidR="007864C3">
        <w:t>n</w:t>
      </w:r>
      <w:r>
        <w:t>, ammattikeitti</w:t>
      </w:r>
      <w:r w:rsidR="007864C3">
        <w:t>öiden luomun käytön lisäämis</w:t>
      </w:r>
      <w:r w:rsidR="00B40B7C">
        <w:t>e</w:t>
      </w:r>
      <w:r>
        <w:t>n sekä luomuelintarvikkeiden</w:t>
      </w:r>
      <w:r w:rsidR="00B40B7C">
        <w:t xml:space="preserve"> jalostusasteen</w:t>
      </w:r>
      <w:r w:rsidR="007864C3">
        <w:t xml:space="preserve"> nousemise</w:t>
      </w:r>
      <w:r>
        <w:t xml:space="preserve">n. Luomukysynnän </w:t>
      </w:r>
      <w:r w:rsidR="00B40B7C">
        <w:t xml:space="preserve">ja viennin </w:t>
      </w:r>
      <w:r>
        <w:t>kasvu</w:t>
      </w:r>
      <w:r w:rsidR="00B40B7C">
        <w:t>n nähdään olevan</w:t>
      </w:r>
      <w:r>
        <w:t xml:space="preserve"> suoraan riippuvainen elintarvikkeiden jalostusasteen nostamisesta ja uusien tuotteiden k</w:t>
      </w:r>
      <w:r w:rsidR="00B40B7C">
        <w:t>ehittämisestä eri</w:t>
      </w:r>
      <w:r>
        <w:t xml:space="preserve"> </w:t>
      </w:r>
      <w:r w:rsidR="00B40B7C">
        <w:t>markkinoiden mukaan</w:t>
      </w:r>
      <w:r>
        <w:t>.</w:t>
      </w:r>
      <w:r w:rsidR="00B40B7C">
        <w:t xml:space="preserve"> Tavoitteina on myös lisätä luomuosaamista ja tietoa sekä kehittää alan lainsäädäntöä ja valvontaa.</w:t>
      </w:r>
      <w:r w:rsidR="00BF3E65">
        <w:t xml:space="preserve"> Toimenpiteinä tarvitaan esimerkiksi kuluttajatietoisuuden lisäämistä, </w:t>
      </w:r>
      <w:r w:rsidR="0052601C">
        <w:t>luomun kestävyyshyötyjen selventämistä</w:t>
      </w:r>
      <w:r w:rsidR="00726FB9">
        <w:t>, tuotekehityksen ja osaamisen vahvistamista, vuoropuhelun lisäämistä koko luomuketjussa</w:t>
      </w:r>
      <w:r w:rsidR="0052601C">
        <w:t xml:space="preserve"> sekä </w:t>
      </w:r>
      <w:r w:rsidR="00726FB9">
        <w:t>viennin edistämistä.</w:t>
      </w:r>
    </w:p>
    <w:p w:rsidR="00B40B7C" w:rsidRDefault="00B40B7C" w:rsidP="00B866BA">
      <w:pPr>
        <w:spacing w:after="0"/>
      </w:pPr>
    </w:p>
    <w:p w:rsidR="00F11CA5" w:rsidRDefault="0052601C" w:rsidP="00CE4BFC">
      <w:pPr>
        <w:spacing w:after="0"/>
      </w:pPr>
      <w:r>
        <w:t>Luomuohjelma nostaa esille luonnontuotteiden luomusertifioinnin merkityksen vientimarkkinoiden tarjoamien kasvumahdollisuuksien hyödyntämisessä. Kotimaiset luomumarjat, mutta kasvavissa määrin myös muut luomuluonnontuotteet ovat tärkeitä raaka-aineita luonnontuotteita jalostavalle teollisuudelle.</w:t>
      </w:r>
      <w:r w:rsidR="002C5E1B">
        <w:t xml:space="preserve"> Lisäksi ammattikeittiöt ovat luomuluonnontuotteille hyvä markkinakanava. Luomuraaka-aineiden </w:t>
      </w:r>
      <w:r w:rsidR="002C5E1B">
        <w:lastRenderedPageBreak/>
        <w:t xml:space="preserve">saatavuuden varmistamiseksi luomuohjelman tavoitteena on luomukeruualueen kasvattaminen </w:t>
      </w:r>
      <w:r w:rsidR="00135B79">
        <w:t>vuoden 2020</w:t>
      </w:r>
      <w:r w:rsidR="0018477D">
        <w:t xml:space="preserve"> noin</w:t>
      </w:r>
      <w:r w:rsidR="002C5E1B">
        <w:t xml:space="preserve"> 5,5 miljoonan hehtaarin pinta-alasta.</w:t>
      </w:r>
    </w:p>
    <w:p w:rsidR="002C5E1B" w:rsidRDefault="002C5E1B" w:rsidP="00CE4BFC">
      <w:pPr>
        <w:spacing w:after="0"/>
      </w:pPr>
    </w:p>
    <w:p w:rsidR="002C5E1B" w:rsidRDefault="002C5E1B" w:rsidP="002C5E1B">
      <w:pPr>
        <w:spacing w:after="0"/>
      </w:pPr>
      <w:r>
        <w:t xml:space="preserve">Toimenpiteinä luomukeruualueiden kasvattamiseksi luomuohjelma </w:t>
      </w:r>
      <w:r w:rsidR="00712FD6">
        <w:t xml:space="preserve">luettelee </w:t>
      </w:r>
      <w:r>
        <w:t>luomuserti</w:t>
      </w:r>
      <w:r w:rsidR="00712FD6">
        <w:t>fioinnissa tarvittavan metsätiedon</w:t>
      </w:r>
      <w:r>
        <w:t xml:space="preserve"> </w:t>
      </w:r>
      <w:r w:rsidR="00712FD6">
        <w:t>kokoamiskeinojen selvittämisen, metsänomistajien tietoisuuden lisäämisen, l</w:t>
      </w:r>
      <w:r>
        <w:t>uonnontuotteita keräävie</w:t>
      </w:r>
      <w:r w:rsidR="00712FD6">
        <w:t xml:space="preserve">n ja jalostavien toimijoiden, maanomistajien </w:t>
      </w:r>
      <w:r>
        <w:t xml:space="preserve">sekä viranomaisten yhteistyön </w:t>
      </w:r>
      <w:r w:rsidR="00712FD6">
        <w:t>kehittämisen, l</w:t>
      </w:r>
      <w:r>
        <w:t xml:space="preserve">uomukeruuta koskevan ohjeistuksen </w:t>
      </w:r>
      <w:r w:rsidR="00712FD6">
        <w:t>ja s</w:t>
      </w:r>
      <w:r w:rsidR="00D802A5">
        <w:t>ertifioinnin kehittämisen, Metsään.fi-palvelun uudistamis</w:t>
      </w:r>
      <w:r>
        <w:t>en l</w:t>
      </w:r>
      <w:r w:rsidR="00D802A5">
        <w:t xml:space="preserve">uomuvalvontaan ilmoittautumisen </w:t>
      </w:r>
      <w:r>
        <w:t xml:space="preserve">helpottamiseksi </w:t>
      </w:r>
      <w:r w:rsidR="00D802A5">
        <w:t>sekä l</w:t>
      </w:r>
      <w:r>
        <w:t>uomukeruutilasto</w:t>
      </w:r>
      <w:r w:rsidR="00D802A5">
        <w:t>innin kehittämisen.</w:t>
      </w:r>
    </w:p>
    <w:p w:rsidR="002C5E1B" w:rsidRDefault="002C5E1B" w:rsidP="00CE4BFC">
      <w:pPr>
        <w:spacing w:after="0"/>
      </w:pPr>
    </w:p>
    <w:p w:rsidR="002C5E1B" w:rsidRDefault="0018477D" w:rsidP="00CE4BFC">
      <w:pPr>
        <w:spacing w:after="0"/>
      </w:pPr>
      <w:r>
        <w:t>Luomuohjelmaa toteuttavan toim</w:t>
      </w:r>
      <w:r w:rsidR="00E15094">
        <w:t>enpideohjelman valmistelussa luomukeruualueen kasvattamisen rinnalle on nostettu luomukeruutuotannon kasvattaminen. Tavoitetilassa l</w:t>
      </w:r>
      <w:r w:rsidR="00E15094" w:rsidRPr="00E15094">
        <w:t>uomukeruutoiminnan potentiaali on hyödynnetty maksimaalisesti</w:t>
      </w:r>
      <w:r w:rsidR="00E15094">
        <w:t xml:space="preserve"> ja l</w:t>
      </w:r>
      <w:r w:rsidR="00E15094" w:rsidRPr="00E15094">
        <w:t>uomukeruutuotanto on osa kannattavaa metsätaloutta</w:t>
      </w:r>
      <w:r w:rsidR="00E15094">
        <w:t xml:space="preserve"> ja Suomen maabrändiä</w:t>
      </w:r>
      <w:r w:rsidR="00E15094" w:rsidRPr="006F6366">
        <w:t>.</w:t>
      </w:r>
      <w:r w:rsidR="00BD469F" w:rsidRPr="006F6366">
        <w:t xml:space="preserve"> Esitetyillä toimenpiteillä kasvatetaan luomukeruupinta-alaa, tehostetaan keruualan hyödyntämistä sekä kehitetään kattava, digitaalinen järjestelmä luomusertifioinnin ja raaka-aineketjujen toiminnan tueksi. Lisäksi kannustetaan luomukelpoisten kantokäsittelyaineiden ja metsälannoitteiden käyttöön ja kehittämiseen, vahvistetaan viestinnän keinoin koko toimijaketjun tietoisuutta luomukeruusta</w:t>
      </w:r>
      <w:r w:rsidR="00135B79" w:rsidRPr="006F6366">
        <w:t xml:space="preserve"> sekä selvitetään luomusertifioinnin toimintamallien ja säädännön kehittämisen mahdollisuuksia</w:t>
      </w:r>
      <w:r w:rsidR="00BD469F" w:rsidRPr="006F6366">
        <w:t>.</w:t>
      </w:r>
    </w:p>
    <w:p w:rsidR="00BD469F" w:rsidRDefault="00BD469F" w:rsidP="00CE4BFC">
      <w:pPr>
        <w:spacing w:after="0"/>
      </w:pPr>
    </w:p>
    <w:p w:rsidR="001F1235" w:rsidRDefault="003D2B3C" w:rsidP="008C00E0">
      <w:pPr>
        <w:spacing w:after="0"/>
      </w:pPr>
      <w:r>
        <w:t>Lähiruokaa koskevan kehittämistyön pontimena on</w:t>
      </w:r>
      <w:r w:rsidR="00141968" w:rsidRPr="00141968">
        <w:t xml:space="preserve"> </w:t>
      </w:r>
      <w:r w:rsidR="00141968">
        <w:t>edistää kunkin alueen</w:t>
      </w:r>
      <w:r w:rsidR="00141968" w:rsidRPr="00141968">
        <w:t xml:space="preserve"> paikallistaloutta, </w:t>
      </w:r>
      <w:r w:rsidR="00141968">
        <w:t>työllisyyttä ja ruokakulttuuria</w:t>
      </w:r>
      <w:r>
        <w:t xml:space="preserve"> </w:t>
      </w:r>
      <w:r w:rsidR="00141968">
        <w:t>t</w:t>
      </w:r>
      <w:r>
        <w:t>uottamalla ja jalostamalla ruokaa</w:t>
      </w:r>
      <w:r w:rsidR="008C00E0">
        <w:t xml:space="preserve"> oma</w:t>
      </w:r>
      <w:r>
        <w:t xml:space="preserve">n alueen raaka-aineista sekä markkinoimalla ja kuluttamalla se </w:t>
      </w:r>
      <w:r w:rsidR="008C00E0">
        <w:t>omalla alueella</w:t>
      </w:r>
      <w:r w:rsidR="00141968">
        <w:t xml:space="preserve">. Tällä lisätään </w:t>
      </w:r>
      <w:r w:rsidR="002F4B28">
        <w:t xml:space="preserve">samalla </w:t>
      </w:r>
      <w:r w:rsidR="00141968">
        <w:t xml:space="preserve">tuotannon kestävyyttä sekä vastataan kuluttajien </w:t>
      </w:r>
      <w:r w:rsidR="00615710">
        <w:t xml:space="preserve">toiveisiin tarjoten muun muassa tuotteiden aitoutta ja omaleimaisuutta. </w:t>
      </w:r>
      <w:r w:rsidR="00F32C51">
        <w:t xml:space="preserve">Pienten yritysten erikoistuotteiden </w:t>
      </w:r>
      <w:r w:rsidR="00526E4F">
        <w:t xml:space="preserve">merkittävimmät </w:t>
      </w:r>
      <w:r w:rsidR="00F32C51">
        <w:t xml:space="preserve">markkinat ovat tyypillisesti lähialueella. </w:t>
      </w:r>
      <w:r w:rsidR="00615710">
        <w:t xml:space="preserve">Lähiruokaa </w:t>
      </w:r>
      <w:r w:rsidR="00F32C51">
        <w:t xml:space="preserve">käytetään </w:t>
      </w:r>
      <w:r w:rsidR="00615710">
        <w:t>kotitalouksien lisäksi myös ammat</w:t>
      </w:r>
      <w:r w:rsidR="00F32C51">
        <w:t xml:space="preserve">tikeittiöissä. </w:t>
      </w:r>
    </w:p>
    <w:p w:rsidR="00526E4F" w:rsidRDefault="00526E4F" w:rsidP="00526E4F">
      <w:pPr>
        <w:spacing w:after="0"/>
      </w:pPr>
    </w:p>
    <w:p w:rsidR="00526E4F" w:rsidRDefault="00526E4F" w:rsidP="00526E4F">
      <w:pPr>
        <w:spacing w:after="0"/>
      </w:pPr>
      <w:r w:rsidRPr="00526E4F">
        <w:rPr>
          <w:b/>
        </w:rPr>
        <w:t xml:space="preserve">Lähiruokaohjelman </w:t>
      </w:r>
      <w:r>
        <w:t>(Lähiruokaa – totta kai! Lähiruokaohjelma ja lähiruokasektorin kehittämisen tavoitteet vuoteen 2025, Maa- ja metsätalousministeriö 2021) tavoitteena on monipuolistaa lähiruuan tuotantoa ja lisätä sitä kysyntää vastaavaksi, mahdollistaa uusien myynti- ja jakelukanavien kehittymistä sekä nostaa lähiruuan jalostusastetta, parantaa pienimuotoisen elintarvikejalostuksen ja myynnin mahdollisuuksia lainsäädännön, neuvonnan ja tutkimuksen keinoin, kasvattaa lähiruuan osuutta julkisista hankinnoista parantamalla hankintaosaamista, laadullisia kriteereitä ja hankintavaatimuksia, tiivistää lähiruokasektorilla toimivien yhteistyötä ja lisätä ruuan ja ruokaketjun toimijoiden arvostusta ja näkyvyyttä.</w:t>
      </w:r>
    </w:p>
    <w:p w:rsidR="001F1235" w:rsidRDefault="001F1235" w:rsidP="00CE4BFC">
      <w:pPr>
        <w:spacing w:after="0"/>
      </w:pPr>
    </w:p>
    <w:p w:rsidR="001F1235" w:rsidRDefault="007A24D2" w:rsidP="00CE4BFC">
      <w:pPr>
        <w:spacing w:after="0"/>
      </w:pPr>
      <w:r w:rsidRPr="007A24D2">
        <w:t>Lähiruokasektorin kehittämisen keinoin voidaan edistää myös luonnontuotteiden käyttöä ja läh</w:t>
      </w:r>
      <w:r w:rsidR="00F40C43">
        <w:t>imarkkinoita. Luonnontuotealalla</w:t>
      </w:r>
      <w:r w:rsidRPr="007A24D2">
        <w:t>kin tarvitaan muun muassa uusia yhteistyörakenteita, asiakaslähtöistä tuotekehit</w:t>
      </w:r>
      <w:r w:rsidR="00F40C43">
        <w:t xml:space="preserve">ystä, </w:t>
      </w:r>
      <w:r w:rsidR="000A22DB">
        <w:t>jakelukanavien kehittämistä</w:t>
      </w:r>
      <w:r w:rsidR="00F40C43">
        <w:t xml:space="preserve"> sekä mahdollisuuksia esiin nostavaa viestintää</w:t>
      </w:r>
      <w:r w:rsidRPr="007A24D2">
        <w:t>.</w:t>
      </w:r>
    </w:p>
    <w:p w:rsidR="007A24D2" w:rsidRDefault="007A24D2" w:rsidP="00CE4BFC">
      <w:pPr>
        <w:spacing w:after="0"/>
      </w:pPr>
    </w:p>
    <w:p w:rsidR="00A43E41" w:rsidRDefault="00A43E41" w:rsidP="00A43E41">
      <w:pPr>
        <w:spacing w:after="0"/>
      </w:pPr>
      <w:r w:rsidRPr="00F4062E">
        <w:t xml:space="preserve">Kestävä ruokajärjestelmä tarkoittaa asioita kuten ympäristöystävällistä alkutuotantoa, ruoan jalostusta suljetussa kierrossa ja paikallista yrittäjyyttä tukevia lähiruokahankintoja. </w:t>
      </w:r>
      <w:r w:rsidRPr="00F46EB5">
        <w:t xml:space="preserve">Julkisilla hankinnoilla on keskeinen merkitys yrittäjyyden ja työllisyyden edistäjänä sekä elinvoiman ja aluetalouksien vahvistajana. </w:t>
      </w:r>
      <w:r w:rsidRPr="00F4062E">
        <w:t>Lisäarvon jäämistä alueelle voidaan edistää poistamalla paikallisiin hankintoihin liittyviä esteitä, jakamalla hankintoja osiin sekä edistämällä toimijoiden välistä vuoropuhelua.</w:t>
      </w:r>
      <w:r>
        <w:t xml:space="preserve"> </w:t>
      </w:r>
      <w:r w:rsidRPr="00F46EB5">
        <w:t>Niillä voidaan tukea myös kestävän kehityksen tavoitteita</w:t>
      </w:r>
      <w:r w:rsidRPr="004B7C73">
        <w:t xml:space="preserve"> </w:t>
      </w:r>
      <w:r>
        <w:t>niin taloudellisen, sosiaalisen kuin ekologis</w:t>
      </w:r>
      <w:r w:rsidRPr="004B7C73">
        <w:t>en</w:t>
      </w:r>
      <w:r>
        <w:t>kin kestävyyden osalta</w:t>
      </w:r>
      <w:r w:rsidRPr="00F46EB5">
        <w:t xml:space="preserve">. </w:t>
      </w:r>
      <w:r w:rsidRPr="00687205">
        <w:rPr>
          <w:b/>
        </w:rPr>
        <w:t>Kansallisella julkisten hankintojen strategialla</w:t>
      </w:r>
      <w:r>
        <w:t xml:space="preserve"> </w:t>
      </w:r>
      <w:r w:rsidRPr="00687205">
        <w:t>(Valtioneuvosto 2020)</w:t>
      </w:r>
      <w:r>
        <w:t xml:space="preserve"> edistetään jul</w:t>
      </w:r>
      <w:r w:rsidRPr="00F46EB5">
        <w:t xml:space="preserve">kisten varojen yhteiskunnallista vaikuttavuutta sekä julkisen talouden kestävyyttä. </w:t>
      </w:r>
    </w:p>
    <w:p w:rsidR="00A43E41" w:rsidRDefault="00A43E41" w:rsidP="00A43E41">
      <w:pPr>
        <w:spacing w:after="0"/>
      </w:pPr>
    </w:p>
    <w:p w:rsidR="00A43E41" w:rsidRDefault="00A43E41" w:rsidP="00A43E41">
      <w:pPr>
        <w:spacing w:after="0"/>
      </w:pPr>
      <w:r w:rsidRPr="00F4062E">
        <w:lastRenderedPageBreak/>
        <w:t>Julkiset hankinnat tarjoavat mahdollisuuksia paikallisille yrityksille.</w:t>
      </w:r>
      <w:r>
        <w:t xml:space="preserve"> </w:t>
      </w:r>
      <w:r w:rsidRPr="005A0908">
        <w:t xml:space="preserve">Vastuullisten hankintojen tekeminen edellyttää hankintaosaamisen kehittämistä niin hankintayksiköissä kuin yrityksissä. </w:t>
      </w:r>
      <w:r w:rsidRPr="004B7C73">
        <w:t xml:space="preserve">Hankinnoissa voidaan käyttää valintaperusteita tai ehtoja, jotka tukevat ympäristön ja ilmaston kannalta kestäviä valintoja sekä huomioivat vastuullisia tuotanto- ja toimintatapoja. </w:t>
      </w:r>
      <w:r w:rsidRPr="005A0908">
        <w:t xml:space="preserve">Kehittämällä hankintaosaamista </w:t>
      </w:r>
      <w:r>
        <w:t xml:space="preserve">karttuu </w:t>
      </w:r>
      <w:r w:rsidRPr="00D75FFE">
        <w:t xml:space="preserve">tietoa hankintojen jakamisen vaikutuksista markkinoihin ja pk-yrityksiin </w:t>
      </w:r>
      <w:r>
        <w:t xml:space="preserve">sekä </w:t>
      </w:r>
      <w:r w:rsidRPr="005A0908">
        <w:t>kehittyy rohkeus käyttää erilaisia hankintatapoja</w:t>
      </w:r>
      <w:r>
        <w:t>.</w:t>
      </w:r>
      <w:r w:rsidRPr="00D75FFE">
        <w:t xml:space="preserve"> </w:t>
      </w:r>
      <w:r>
        <w:t xml:space="preserve">Esimerkiksi </w:t>
      </w:r>
      <w:r w:rsidRPr="00D75FFE">
        <w:t>julkisissa yhteishankinnoissa tai isoissa hankintarenkaissa kilpailutus voidaan toteuttaa alueittain tai tuoteryhmittäin.</w:t>
      </w:r>
      <w:r>
        <w:t xml:space="preserve"> Lisäksi </w:t>
      </w:r>
      <w:r w:rsidRPr="00F4062E">
        <w:t>kynny</w:t>
      </w:r>
      <w:r>
        <w:t>sarvon alittavat pienhankinnat voivat tarjota monelle yritykselle mahdollisuuksia.</w:t>
      </w:r>
      <w:r w:rsidRPr="00F4062E">
        <w:t xml:space="preserve"> </w:t>
      </w:r>
      <w:r>
        <w:t>Y</w:t>
      </w:r>
      <w:r w:rsidRPr="00F4062E">
        <w:t xml:space="preserve">rityksissä </w:t>
      </w:r>
      <w:r>
        <w:t xml:space="preserve">kuitenkin </w:t>
      </w:r>
      <w:r w:rsidRPr="00F4062E">
        <w:t>tarvitaan lisää osaamista</w:t>
      </w:r>
      <w:r>
        <w:t xml:space="preserve"> ja yhteyksiä</w:t>
      </w:r>
      <w:r w:rsidRPr="00F4062E">
        <w:t>, jo</w:t>
      </w:r>
      <w:r>
        <w:t>tka vahvistavat</w:t>
      </w:r>
      <w:r w:rsidRPr="00F4062E">
        <w:t xml:space="preserve"> kykyä osallistua kilpailutuksiin.</w:t>
      </w:r>
    </w:p>
    <w:p w:rsidR="00A43E41" w:rsidRDefault="00A43E41" w:rsidP="00A43E41">
      <w:pPr>
        <w:spacing w:after="0"/>
      </w:pPr>
    </w:p>
    <w:p w:rsidR="00A43E41" w:rsidRDefault="00A43E41" w:rsidP="00A43E41">
      <w:pPr>
        <w:spacing w:after="0"/>
      </w:pPr>
      <w:r w:rsidRPr="00C60839">
        <w:t xml:space="preserve">Runsaat luonnonvarat ja hyvä elintarviketuotantokyky ovat Suomen vahvuuksia, joilla tuetaan kansallista huoltovarmuutta. </w:t>
      </w:r>
      <w:r w:rsidRPr="00F46EB5">
        <w:t>Maaseudulla elintarvikehuollon huoltovarmuutta voi</w:t>
      </w:r>
      <w:r>
        <w:t>daan lisätä huolehtimalla omava</w:t>
      </w:r>
      <w:r w:rsidRPr="00F46EB5">
        <w:t>raisuuden asteesta ruoantuotannossa, elintarviketeo</w:t>
      </w:r>
      <w:r>
        <w:t>llisuudessa ja toimialan osaami</w:t>
      </w:r>
      <w:r w:rsidRPr="00F46EB5">
        <w:t>sessa. Huoltovarmuutta tukee myös riittävän hajautettu ruokajärjestelmä.</w:t>
      </w:r>
      <w:r w:rsidRPr="005A0908">
        <w:t xml:space="preserve"> Paikallinen ruoantuotanto, jalostus ja sivuvirtojen hyödyntäminen tukevat paikallista yrittäjyyttä, työllisyyttä ja yhteisöllisyyttä sekä osaltaan parantavat huoltovarmuutta.</w:t>
      </w:r>
    </w:p>
    <w:p w:rsidR="00A43E41" w:rsidRDefault="00A43E41" w:rsidP="00A43E41">
      <w:pPr>
        <w:spacing w:after="0"/>
      </w:pPr>
    </w:p>
    <w:p w:rsidR="00A43E41" w:rsidRDefault="00A43E41" w:rsidP="00A43E41">
      <w:pPr>
        <w:spacing w:after="0"/>
      </w:pPr>
    </w:p>
    <w:p w:rsidR="00F40C43" w:rsidRPr="000F3E90" w:rsidRDefault="007A24C3" w:rsidP="00AC5B7A">
      <w:pPr>
        <w:spacing w:after="0"/>
        <w:rPr>
          <w:b/>
          <w:sz w:val="28"/>
          <w:szCs w:val="28"/>
        </w:rPr>
      </w:pPr>
      <w:r>
        <w:rPr>
          <w:b/>
          <w:sz w:val="28"/>
          <w:szCs w:val="28"/>
        </w:rPr>
        <w:t xml:space="preserve">4.5 </w:t>
      </w:r>
      <w:r w:rsidR="0039549E" w:rsidRPr="000F3E90">
        <w:rPr>
          <w:b/>
          <w:sz w:val="28"/>
          <w:szCs w:val="28"/>
        </w:rPr>
        <w:t>L</w:t>
      </w:r>
      <w:r w:rsidR="004D0049" w:rsidRPr="000F3E90">
        <w:rPr>
          <w:b/>
          <w:sz w:val="28"/>
          <w:szCs w:val="28"/>
        </w:rPr>
        <w:t xml:space="preserve">uonnontuotteet tuovat Suomen </w:t>
      </w:r>
      <w:r w:rsidR="0039549E" w:rsidRPr="000F3E90">
        <w:rPr>
          <w:b/>
          <w:sz w:val="28"/>
          <w:szCs w:val="28"/>
        </w:rPr>
        <w:t>matkailu</w:t>
      </w:r>
      <w:r w:rsidR="004D0049" w:rsidRPr="000F3E90">
        <w:rPr>
          <w:b/>
          <w:sz w:val="28"/>
          <w:szCs w:val="28"/>
        </w:rPr>
        <w:t>u</w:t>
      </w:r>
      <w:r w:rsidR="0039549E" w:rsidRPr="000F3E90">
        <w:rPr>
          <w:b/>
          <w:sz w:val="28"/>
          <w:szCs w:val="28"/>
        </w:rPr>
        <w:t xml:space="preserve">n </w:t>
      </w:r>
      <w:r w:rsidR="004D0049" w:rsidRPr="000F3E90">
        <w:rPr>
          <w:b/>
          <w:sz w:val="28"/>
          <w:szCs w:val="28"/>
        </w:rPr>
        <w:t>lisää vetovoimaa</w:t>
      </w:r>
    </w:p>
    <w:p w:rsidR="00F40C43" w:rsidRDefault="00F40C43" w:rsidP="00CE4BFC">
      <w:pPr>
        <w:spacing w:after="0"/>
      </w:pPr>
    </w:p>
    <w:p w:rsidR="00AC5B7A" w:rsidRDefault="00AC5B7A" w:rsidP="00AC5B7A">
      <w:pPr>
        <w:spacing w:after="0"/>
      </w:pPr>
      <w:r w:rsidRPr="00AC5B7A">
        <w:rPr>
          <w:b/>
        </w:rPr>
        <w:t>Suomen ruokamatkailustrategia 2020-2028</w:t>
      </w:r>
      <w:r>
        <w:t xml:space="preserve"> (</w:t>
      </w:r>
      <w:r w:rsidRPr="00AC5B7A">
        <w:t>Haaga-Helia ammattikorkeakoulu</w:t>
      </w:r>
      <w:r>
        <w:t xml:space="preserve"> 2020) </w:t>
      </w:r>
      <w:r w:rsidRPr="00AC5B7A">
        <w:t xml:space="preserve">sisältää ruokamatkailun valtakunnallisen päämäärän </w:t>
      </w:r>
      <w:r>
        <w:t xml:space="preserve">ja toimii </w:t>
      </w:r>
      <w:r w:rsidR="00BB1589">
        <w:t>s</w:t>
      </w:r>
      <w:r>
        <w:t xml:space="preserve">uunnannäyttäjänä erityisesti majoitus-, </w:t>
      </w:r>
      <w:proofErr w:type="spellStart"/>
      <w:r>
        <w:t>ravitsemis</w:t>
      </w:r>
      <w:proofErr w:type="spellEnd"/>
      <w:r>
        <w:t>-, elintarvike- ja matkailualan toimijoille</w:t>
      </w:r>
      <w:r w:rsidR="005C2CD7">
        <w:t>. Strategian tavoittei</w:t>
      </w:r>
      <w:r>
        <w:t xml:space="preserve">na on kehittää kärkituotevetoisesti Suomen ruokamatkailua sekä kannustaa yhdistelmätuotteiden ja ruokareittien luomiseen. </w:t>
      </w:r>
    </w:p>
    <w:p w:rsidR="00AC5B7A" w:rsidRDefault="00AC5B7A" w:rsidP="00CE4BFC">
      <w:pPr>
        <w:spacing w:after="0"/>
      </w:pPr>
    </w:p>
    <w:p w:rsidR="00BB1589" w:rsidRDefault="00FA38E6" w:rsidP="005C2CD7">
      <w:pPr>
        <w:spacing w:after="0"/>
      </w:pPr>
      <w:r>
        <w:t xml:space="preserve">Strategiassa </w:t>
      </w:r>
      <w:r w:rsidR="0009108C">
        <w:t>kuvataan</w:t>
      </w:r>
      <w:r>
        <w:t xml:space="preserve"> </w:t>
      </w:r>
      <w:r w:rsidRPr="00FA38E6">
        <w:t xml:space="preserve">ruokamatkailun kehittämistyössä </w:t>
      </w:r>
      <w:r>
        <w:t xml:space="preserve">huomioon otettavina lähitulevaisuuden trendeinä muun muassa tiedostavan ruokamatkailun, autenttisuuden ja paikallisuuden merkityksen lisääntymisen, </w:t>
      </w:r>
      <w:proofErr w:type="spellStart"/>
      <w:r>
        <w:t>tarinallistamisen</w:t>
      </w:r>
      <w:proofErr w:type="spellEnd"/>
      <w:r w:rsidR="0009108C">
        <w:t xml:space="preserve"> sekä </w:t>
      </w:r>
      <w:r>
        <w:t xml:space="preserve">kasvis- ja vegaaniruoan suosion </w:t>
      </w:r>
      <w:r w:rsidR="0009108C">
        <w:t xml:space="preserve">kasvun. Luonnosta saatavat </w:t>
      </w:r>
      <w:r w:rsidR="00C264F6">
        <w:t xml:space="preserve">puhtaat </w:t>
      </w:r>
      <w:r w:rsidR="0009108C">
        <w:t>raaka-aineet ja niiden jalostaminen mielenkiintoisiksi matkailutuotteiksi nähdään ruokamatkailun vetovoimatekijänä.</w:t>
      </w:r>
      <w:r w:rsidR="005C2CD7" w:rsidRPr="005C2CD7">
        <w:t xml:space="preserve"> </w:t>
      </w:r>
      <w:r w:rsidR="005C2CD7">
        <w:t>Suomen luonto tarjoaa myös elämykselliset puitteet matkailijoidenosallistumiselle raaka-aineiden hankintaan ja ruoan nauttimiseen.</w:t>
      </w:r>
    </w:p>
    <w:p w:rsidR="00BB1589" w:rsidRDefault="00BB1589" w:rsidP="00CE4BFC">
      <w:pPr>
        <w:spacing w:after="0"/>
      </w:pPr>
    </w:p>
    <w:p w:rsidR="00162EEA" w:rsidRDefault="001C2C98" w:rsidP="00162EEA">
      <w:pPr>
        <w:spacing w:after="0"/>
      </w:pPr>
      <w:r>
        <w:t xml:space="preserve">Ruokamatkailustrategian toimenpidekokonaisuudet korostavat alan liiketoiminnan vastuullisuutta, tuotekehitystä, strategisia kumppanuuksia sekä myyntiä, markkinointia ja viestintää. Vastuullisuutta osoitetaan muun muassa käyttämällä </w:t>
      </w:r>
      <w:r w:rsidR="00BC6FDB">
        <w:t xml:space="preserve">paikallista taloutta ja työllisyyttä tukien </w:t>
      </w:r>
      <w:r w:rsidRPr="001C2C98">
        <w:t>lähiruokaa ja paikallisia raaka-aineita</w:t>
      </w:r>
      <w:r w:rsidR="00BC6FDB">
        <w:t xml:space="preserve">. </w:t>
      </w:r>
      <w:r w:rsidR="004C6718">
        <w:t xml:space="preserve">Ruokamatkailun tuoteteemoissa on tuotavissa esille arktisia, puhtaita luonnontuotteita sekä suomalaista ruokakulttuuria kuten jokamiehenoikeuksia, jotka mahdollistavat </w:t>
      </w:r>
      <w:r w:rsidR="004846C2">
        <w:t>marjojen, sienten ja villiyrttien keräämisen.</w:t>
      </w:r>
      <w:r w:rsidR="00162EEA">
        <w:t xml:space="preserve"> Kehitystyössä tarvitaan matkailu- ja elintarvikealan yritysten ja hankkeiden yhteistyön lisäämistä.</w:t>
      </w:r>
    </w:p>
    <w:p w:rsidR="001C2C98" w:rsidRDefault="001C2C98" w:rsidP="00CE4BFC">
      <w:pPr>
        <w:spacing w:after="0"/>
      </w:pPr>
    </w:p>
    <w:p w:rsidR="001C2C98" w:rsidRDefault="00980466" w:rsidP="00251773">
      <w:pPr>
        <w:spacing w:after="0"/>
      </w:pPr>
      <w:r>
        <w:t>Ruokamatkailun lisäksi luonnontuoteala voi tarjota sisältöä myös muihin matkailuteemoihin kuten luonto- ja hyvinvointimatkailuun.</w:t>
      </w:r>
      <w:r w:rsidRPr="00980466">
        <w:t xml:space="preserve"> </w:t>
      </w:r>
      <w:r w:rsidR="00251773" w:rsidRPr="00251773">
        <w:rPr>
          <w:b/>
        </w:rPr>
        <w:t>Suomen matkailustrategian 2019–2028</w:t>
      </w:r>
      <w:r w:rsidR="00251773">
        <w:t xml:space="preserve"> mukaan</w:t>
      </w:r>
      <w:r>
        <w:t xml:space="preserve"> matkailun kehittyminen ja kasvu perustuvat erityisiin luonnonolosuhteisiin sekä kulttuurisiin elämyksiin ja niiden ympärille rakennettavaan liiketoimintaan.</w:t>
      </w:r>
      <w:r w:rsidR="00251773" w:rsidRPr="00251773">
        <w:t xml:space="preserve"> </w:t>
      </w:r>
      <w:r w:rsidR="00251773">
        <w:t>Menestystä haetaan keskittymällä omiin teemallisiin vahvuuksiin</w:t>
      </w:r>
      <w:r w:rsidR="00F63DC5">
        <w:t>, lisäämällä</w:t>
      </w:r>
      <w:r w:rsidR="00F63DC5" w:rsidRPr="00F63DC5">
        <w:t xml:space="preserve"> digitaalisten ratkaisujen käyttöä</w:t>
      </w:r>
      <w:r w:rsidR="00251773">
        <w:t xml:space="preserve"> sekä erityisesti kehittämällä toiminnan kestävyyttä.</w:t>
      </w:r>
    </w:p>
    <w:p w:rsidR="00F40C43" w:rsidRDefault="00F40C43" w:rsidP="00CE4BFC">
      <w:pPr>
        <w:spacing w:after="0"/>
      </w:pPr>
    </w:p>
    <w:p w:rsidR="00C32F98" w:rsidRDefault="00C32F98" w:rsidP="00CE4BFC">
      <w:pPr>
        <w:spacing w:after="0"/>
      </w:pPr>
    </w:p>
    <w:p w:rsidR="00562176" w:rsidRPr="000F3E90" w:rsidRDefault="007A24C3" w:rsidP="00CE4BFC">
      <w:pPr>
        <w:spacing w:after="0"/>
        <w:rPr>
          <w:b/>
          <w:sz w:val="28"/>
          <w:szCs w:val="28"/>
        </w:rPr>
      </w:pPr>
      <w:r>
        <w:rPr>
          <w:b/>
          <w:sz w:val="28"/>
          <w:szCs w:val="28"/>
        </w:rPr>
        <w:lastRenderedPageBreak/>
        <w:t xml:space="preserve">4.6 </w:t>
      </w:r>
      <w:r w:rsidR="00312F90" w:rsidRPr="000F3E90">
        <w:rPr>
          <w:b/>
          <w:sz w:val="28"/>
          <w:szCs w:val="28"/>
        </w:rPr>
        <w:t xml:space="preserve">Luonnontuotteiden keruusta </w:t>
      </w:r>
      <w:r w:rsidR="004D0049" w:rsidRPr="000F3E90">
        <w:rPr>
          <w:b/>
          <w:sz w:val="28"/>
          <w:szCs w:val="28"/>
        </w:rPr>
        <w:t xml:space="preserve">saadaan </w:t>
      </w:r>
      <w:r w:rsidR="00312F90" w:rsidRPr="000F3E90">
        <w:rPr>
          <w:b/>
          <w:sz w:val="28"/>
          <w:szCs w:val="28"/>
        </w:rPr>
        <w:t>virkistystä ja hyvinvointia</w:t>
      </w:r>
    </w:p>
    <w:p w:rsidR="000E26DD" w:rsidRDefault="000E26DD" w:rsidP="00CE4BFC">
      <w:pPr>
        <w:spacing w:after="0"/>
      </w:pPr>
    </w:p>
    <w:p w:rsidR="005365BF" w:rsidRDefault="00562176" w:rsidP="00562176">
      <w:pPr>
        <w:spacing w:after="0"/>
      </w:pPr>
      <w:r w:rsidRPr="00562176">
        <w:t xml:space="preserve">Ensimmäistä kertaa laaditun </w:t>
      </w:r>
      <w:r w:rsidRPr="005E77DF">
        <w:rPr>
          <w:b/>
        </w:rPr>
        <w:t>kansallisen luonnon virkistyskäytön strategian</w:t>
      </w:r>
      <w:r w:rsidRPr="00562176">
        <w:t xml:space="preserve"> </w:t>
      </w:r>
      <w:r w:rsidR="000E26DD">
        <w:t xml:space="preserve">(Valtioneuvosto 2022) </w:t>
      </w:r>
      <w:r w:rsidRPr="00562176">
        <w:t>tavoitteena on tuoda luonnossa olemisen hyötyjä suomalaisten tietoon ja kannustaa suomalaisia luontoon.</w:t>
      </w:r>
      <w:r>
        <w:t xml:space="preserve"> </w:t>
      </w:r>
      <w:r w:rsidRPr="00562176">
        <w:t>Vuoteen 2030 ulottuvan strategian päämääränä on, että luonnon virkistyskäyttö auttaa kansalaisia voimaan paremmin. Vahvistuva luontoyhteys edistää siirtymää nykyistä k</w:t>
      </w:r>
      <w:r>
        <w:t>estävämpään ja fyysisesti aktii</w:t>
      </w:r>
      <w:r w:rsidRPr="00562176">
        <w:t>visempaan elämäntapaan.</w:t>
      </w:r>
      <w:r>
        <w:t xml:space="preserve"> </w:t>
      </w:r>
      <w:r w:rsidR="005365BF">
        <w:t>Näillä tavoitteilla voi olla välillisiä vaikutuksia myös luonnontuotealaan.</w:t>
      </w:r>
    </w:p>
    <w:p w:rsidR="005365BF" w:rsidRDefault="005365BF" w:rsidP="00562176">
      <w:pPr>
        <w:spacing w:after="0"/>
      </w:pPr>
    </w:p>
    <w:p w:rsidR="005365BF" w:rsidRPr="005365BF" w:rsidRDefault="005365BF" w:rsidP="005365BF">
      <w:r w:rsidRPr="005365BF">
        <w:t xml:space="preserve">Luonnonvarojen hyödyntämiseen liittyvät harrastukset kuten marjastus ja sienestys </w:t>
      </w:r>
      <w:r>
        <w:t>mainitaan strategiassa</w:t>
      </w:r>
      <w:r w:rsidRPr="005365BF">
        <w:t xml:space="preserve"> merkittävä</w:t>
      </w:r>
      <w:r>
        <w:t>nä</w:t>
      </w:r>
      <w:r w:rsidRPr="005365BF">
        <w:t xml:space="preserve"> osa</w:t>
      </w:r>
      <w:r>
        <w:t>na</w:t>
      </w:r>
      <w:r w:rsidRPr="005365BF">
        <w:t xml:space="preserve"> luonnon virkistyskäyttöä. Laajat jokamiehenoikeudet antavat tähän kaikille hyvät mahdollisuudet. Aikuisväestöstä 57 prosenttia marjastaa ja 40 prosenttia sienestää vuoden aikana vähintään kerran (LVVI3-tutkimus, Luonnonvarakeskus 2022). Osuudet ovat pysyneet ennallaan viimeisten 20 vuoden aikana. Marjastus, sienestys ja villiyrttien kerääminen tuovat terveellistä täydennystä ruokapöytään.</w:t>
      </w:r>
      <w:r>
        <w:t xml:space="preserve"> Muutoin luonnontuotteiden keru</w:t>
      </w:r>
      <w:r w:rsidR="005E77DF">
        <w:t xml:space="preserve">un taloudellisia vaikutuksia </w:t>
      </w:r>
      <w:r w:rsidRPr="005365BF">
        <w:t>luonnon virkistyskäytön strategia</w:t>
      </w:r>
      <w:r>
        <w:t xml:space="preserve">ssa </w:t>
      </w:r>
      <w:r w:rsidR="005E77DF">
        <w:t xml:space="preserve">ei </w:t>
      </w:r>
      <w:r>
        <w:t>käsitellä.</w:t>
      </w:r>
    </w:p>
    <w:p w:rsidR="00137DBD" w:rsidRDefault="005E77DF" w:rsidP="00137DBD">
      <w:pPr>
        <w:spacing w:after="0"/>
      </w:pPr>
      <w:r w:rsidRPr="005E77DF">
        <w:t>Lu</w:t>
      </w:r>
      <w:r>
        <w:t>onnon virkistyskäytön strategia</w:t>
      </w:r>
      <w:r w:rsidR="00562176">
        <w:t>ssa määritellyt viisi tavoitetta keskittyvät lähiluonnon saavutettavuuteen, terveyden ja hyvinvoinnin edistämiseen, luonnon kestävyyden vaalimiseen virkistyskäytössä, luonnon virkistyskäyttöön liittyvien voimavarojen tunnistamiseen ja yhteistyöhön sekä luonnon virkistyskäytön monimu</w:t>
      </w:r>
      <w:r>
        <w:t>otoisuuden huomioon ottamiseen. T</w:t>
      </w:r>
      <w:r w:rsidR="00137DBD">
        <w:t>avoitteiden toteutumista tukevat toimintalinjaukset</w:t>
      </w:r>
      <w:r w:rsidR="005365BF">
        <w:t>, jotka erityisesti voivat liittyä luonnontuotealaan,</w:t>
      </w:r>
      <w:r w:rsidR="00137DBD">
        <w:t xml:space="preserve"> käsittelevät jokamiehenoikeuksien tunnettuutta, </w:t>
      </w:r>
      <w:r w:rsidR="00137DBD" w:rsidRPr="00137DBD">
        <w:t>luonnossa liikkumisen ohjeistus</w:t>
      </w:r>
      <w:r w:rsidR="00137DBD">
        <w:t>ta</w:t>
      </w:r>
      <w:r w:rsidR="00137DBD" w:rsidRPr="00137DBD">
        <w:t xml:space="preserve"> </w:t>
      </w:r>
      <w:r w:rsidR="005365BF">
        <w:t xml:space="preserve">sekä </w:t>
      </w:r>
      <w:r w:rsidR="00137DBD">
        <w:t>luonnon virkistyskäytön kansanterveyteen, väestön hyvinvointiin ja kansantalouteen liittyvien vaikutusten tutkimusta</w:t>
      </w:r>
      <w:r w:rsidR="005365BF">
        <w:t>.</w:t>
      </w:r>
    </w:p>
    <w:p w:rsidR="00137DBD" w:rsidRDefault="00137DBD" w:rsidP="00CE4BFC">
      <w:pPr>
        <w:spacing w:after="0"/>
      </w:pPr>
    </w:p>
    <w:p w:rsidR="00137DBD" w:rsidRDefault="00137DBD" w:rsidP="00CE4BFC">
      <w:pPr>
        <w:spacing w:after="0"/>
      </w:pPr>
    </w:p>
    <w:p w:rsidR="00377315" w:rsidRPr="000F3E90" w:rsidRDefault="007A24C3" w:rsidP="00F3038C">
      <w:pPr>
        <w:spacing w:after="0"/>
        <w:rPr>
          <w:b/>
          <w:sz w:val="28"/>
          <w:szCs w:val="28"/>
        </w:rPr>
      </w:pPr>
      <w:r>
        <w:rPr>
          <w:b/>
          <w:sz w:val="28"/>
          <w:szCs w:val="28"/>
        </w:rPr>
        <w:t>4.7 Luonnontuotealan kehitys</w:t>
      </w:r>
      <w:r w:rsidR="00377315" w:rsidRPr="000F3E90">
        <w:rPr>
          <w:b/>
          <w:sz w:val="28"/>
          <w:szCs w:val="28"/>
        </w:rPr>
        <w:t xml:space="preserve"> toteuttaa yrittäjyyden ja alueiden elinvo</w:t>
      </w:r>
      <w:r w:rsidR="002D472C" w:rsidRPr="000F3E90">
        <w:rPr>
          <w:b/>
          <w:sz w:val="28"/>
          <w:szCs w:val="28"/>
        </w:rPr>
        <w:t>iman edistä</w:t>
      </w:r>
      <w:r w:rsidR="00377315" w:rsidRPr="000F3E90">
        <w:rPr>
          <w:b/>
          <w:sz w:val="28"/>
          <w:szCs w:val="28"/>
        </w:rPr>
        <w:t>misen tavoitteita</w:t>
      </w:r>
    </w:p>
    <w:p w:rsidR="00F3038C" w:rsidRDefault="00F3038C" w:rsidP="00F3038C">
      <w:pPr>
        <w:spacing w:after="0"/>
      </w:pPr>
    </w:p>
    <w:p w:rsidR="00F3038C" w:rsidRDefault="00F3038C" w:rsidP="00F3038C">
      <w:pPr>
        <w:spacing w:after="0"/>
      </w:pPr>
      <w:r w:rsidRPr="00765275">
        <w:rPr>
          <w:b/>
        </w:rPr>
        <w:t>Suomen CAP-suunnitelman 2023-2027</w:t>
      </w:r>
      <w:r>
        <w:t xml:space="preserve"> keskeisinä kehittämiskohteina ovat muun muassa maaseutualueiden toimialarakenteen monipuolistaminen ja talouden uudistuminen sekä yrittäjyyden edistäminen. </w:t>
      </w:r>
      <w:r w:rsidRPr="00B00322">
        <w:t>Suunnitelman keskiössä ovat aktiivinen ja kokonaiskestävä ruuantuotanto sekä elinvoimainen maaseutu</w:t>
      </w:r>
      <w:r>
        <w:t>. Myös luonnontuotealalle on suunnattu kehittämistoimia, joiden avulla yritykset voivat kehittää tuotteita, palveluita, menetelmiä ja teknologioita sekä nopeuttaa eri tyyppisten innovatiivisten ja digitaalisten ratkaisujen kehittämistä ja käyttöön ottamista.</w:t>
      </w:r>
    </w:p>
    <w:p w:rsidR="00F3038C" w:rsidRDefault="00F3038C" w:rsidP="00F3038C">
      <w:pPr>
        <w:spacing w:after="0"/>
      </w:pPr>
    </w:p>
    <w:p w:rsidR="00F3038C" w:rsidRDefault="00F3038C" w:rsidP="00F3038C">
      <w:pPr>
        <w:spacing w:after="0"/>
      </w:pPr>
      <w:r>
        <w:t xml:space="preserve">Suomen CAP-suunnitelman toimeenpanoa tuetaan </w:t>
      </w:r>
      <w:r w:rsidRPr="00B00322">
        <w:t>erilaisilla rahoitusmekanismeilla</w:t>
      </w:r>
      <w:r>
        <w:t>. Esimerkiksi</w:t>
      </w:r>
      <w:r w:rsidRPr="00B00322">
        <w:t xml:space="preserve"> </w:t>
      </w:r>
      <w:r>
        <w:t>yritysryhmähankkeilla ryhmä yrityksiä voi kehittää toimintaansa sekä yhteisillä kehittämistoimenpiteillä että yrityskohtaisesti. Tavoitteena voi olla vaikkapa tuotannollisen yhteistyön kehittäminen, markkinointi- ja myyntiyhteistyön kehittäminen, tuoteperheen suunnittelu tai yrityksiä palvelevan osuuskunnan perustaminen. Muilla CAP-suunnitelman toimenpiteillä voidaan tukea muun muassa tietämyksen siirtoa, osaamisen lisäämistä, toteutettavuustutkimuksia ja investointeja.</w:t>
      </w:r>
    </w:p>
    <w:p w:rsidR="00F3038C" w:rsidRDefault="00F3038C" w:rsidP="00F3038C">
      <w:pPr>
        <w:spacing w:after="0"/>
      </w:pPr>
    </w:p>
    <w:p w:rsidR="00F3038C" w:rsidRDefault="00F3038C" w:rsidP="00F3038C">
      <w:pPr>
        <w:spacing w:after="0"/>
      </w:pPr>
      <w:r w:rsidRPr="00B4068B">
        <w:t>EU:n alue- ja rakennepolitiikan ohjelma</w:t>
      </w:r>
      <w:r>
        <w:t>a</w:t>
      </w:r>
      <w:r w:rsidRPr="008945E8">
        <w:t xml:space="preserve"> </w:t>
      </w:r>
      <w:r>
        <w:t xml:space="preserve">Suomessa toteuttava </w:t>
      </w:r>
      <w:r w:rsidRPr="001B0687">
        <w:rPr>
          <w:b/>
        </w:rPr>
        <w:t>Uudistuva ja osaava Suomi 2021−2027 -ohjelma</w:t>
      </w:r>
      <w:r w:rsidRPr="00B4068B">
        <w:t xml:space="preserve"> edistää alueiden elinvoimaa, työllisyyttä ja hyvinvointia</w:t>
      </w:r>
      <w:r>
        <w:t>.</w:t>
      </w:r>
      <w:r w:rsidRPr="00B4068B">
        <w:t xml:space="preserve"> </w:t>
      </w:r>
      <w:r w:rsidRPr="008945E8">
        <w:t>Rahoitus tulee kolmesta toisiaan täydentävästä rahastosta Euroopan sosiaalirahastosta (ESR+), Euroopan aluekehitysrahastosta (EAKR) ja Oikeudenmukaisen siirtymän rahastosta (JTF).</w:t>
      </w:r>
      <w:r>
        <w:t xml:space="preserve"> Ohjelman eri toimintalinjoilla muun muassa edistetään</w:t>
      </w:r>
      <w:r w:rsidRPr="00B4068B">
        <w:t xml:space="preserve"> alueiden ja yritysten elinkeino- ja työelämälähtöisiä tutkimus- ja innovointivalmiuksia ja uusien teknologioiden käyttöönottoa</w:t>
      </w:r>
      <w:r>
        <w:t xml:space="preserve"> (Innovatiivinen Suomi, EAKR), edistetään</w:t>
      </w:r>
      <w:r w:rsidRPr="001B0687">
        <w:t xml:space="preserve"> energiatehokkuutta ja </w:t>
      </w:r>
      <w:r w:rsidRPr="001B0687">
        <w:lastRenderedPageBreak/>
        <w:t xml:space="preserve">kiertotaloutta </w:t>
      </w:r>
      <w:r>
        <w:t>(Hiilineutraali Suomi, EAKR) sekä tuetaan</w:t>
      </w:r>
      <w:r w:rsidRPr="001B0687">
        <w:t xml:space="preserve"> työllisyyttä, osa</w:t>
      </w:r>
      <w:r>
        <w:t xml:space="preserve">amista, työelämän kehittämistä ja </w:t>
      </w:r>
      <w:r w:rsidRPr="001B0687">
        <w:t xml:space="preserve">jatkuvaa oppimista </w:t>
      </w:r>
      <w:r>
        <w:t>(Työllistävä, osaava ja osallistava Suomi, ESR+).</w:t>
      </w:r>
    </w:p>
    <w:p w:rsidR="00F3038C" w:rsidRDefault="00F3038C" w:rsidP="00F3038C">
      <w:pPr>
        <w:spacing w:after="0"/>
      </w:pPr>
    </w:p>
    <w:p w:rsidR="00F3038C" w:rsidRDefault="00F3038C" w:rsidP="00F3038C">
      <w:pPr>
        <w:spacing w:after="0"/>
      </w:pPr>
      <w:proofErr w:type="spellStart"/>
      <w:r w:rsidRPr="00E21C7F">
        <w:rPr>
          <w:b/>
        </w:rPr>
        <w:t>Interreg</w:t>
      </w:r>
      <w:proofErr w:type="spellEnd"/>
      <w:r w:rsidRPr="00E21C7F">
        <w:rPr>
          <w:b/>
        </w:rPr>
        <w:t>-ohjelmilla 2021−2027</w:t>
      </w:r>
      <w:r w:rsidRPr="00E21C7F">
        <w:t xml:space="preserve"> </w:t>
      </w:r>
      <w:r>
        <w:t>tuetaan raja-alueiden ja laajempien, rajat ylittävien yhteistyöalueiden integroitumista sekä alueiden ja kaupunkien välisten verkostojen syntymistä ja vahvistumista. Yhteistyötä lisäämällä, kokemusten vaihtoa edistämällä ja hyviä käytäntöjä levittämällä ohjelmat vaikuttavat alueiden kilpailukykyyn ja taloudelliseen kehitykseen. Ohjelmilla edistetään myös Euroopan vihreän kehityksen ohjelman mukaisia ympäristötavoitteita. Lisäksi ohjelmilla vahvistetaan Itämeren aluetta eurooppalaisena ja globaalina talousalueena sekä etsitään yhteisiä ratkaisuja pohjoisten harvaan asuttujen alueiden haasteisiin.</w:t>
      </w:r>
    </w:p>
    <w:p w:rsidR="00F3038C" w:rsidRDefault="00F3038C" w:rsidP="00F3038C">
      <w:pPr>
        <w:spacing w:after="0"/>
      </w:pPr>
    </w:p>
    <w:p w:rsidR="00BD69E6" w:rsidRDefault="00BD69E6" w:rsidP="009C3B45">
      <w:pPr>
        <w:spacing w:after="0"/>
      </w:pPr>
      <w:r w:rsidRPr="00F3038C">
        <w:rPr>
          <w:b/>
        </w:rPr>
        <w:t xml:space="preserve">Viennin ja kansainvälisen kasvun ohjelman </w:t>
      </w:r>
      <w:r w:rsidR="0084483E" w:rsidRPr="0084483E">
        <w:t>(Työ- ja elinkei</w:t>
      </w:r>
      <w:r w:rsidR="0084483E">
        <w:t>noministeriö 2020)</w:t>
      </w:r>
      <w:r w:rsidR="0084483E" w:rsidRPr="0084483E">
        <w:rPr>
          <w:b/>
        </w:rPr>
        <w:t xml:space="preserve"> </w:t>
      </w:r>
      <w:r w:rsidRPr="00F3038C">
        <w:t>tarkoituksena on yritysten kasvun ja kansainvälistymisen laaja-alainen edistäminen</w:t>
      </w:r>
      <w:r>
        <w:t>. Tavoittei</w:t>
      </w:r>
      <w:r w:rsidRPr="00F3038C">
        <w:t xml:space="preserve">na on </w:t>
      </w:r>
      <w:r>
        <w:t xml:space="preserve">saada lisää uusia vientiyrityksiä </w:t>
      </w:r>
      <w:r w:rsidRPr="00F3038C">
        <w:t xml:space="preserve">sekä </w:t>
      </w:r>
      <w:r>
        <w:t xml:space="preserve">kasvattaa </w:t>
      </w:r>
      <w:r w:rsidRPr="00F3038C">
        <w:t>nyk</w:t>
      </w:r>
      <w:r>
        <w:t xml:space="preserve">yisten vientiyritysten vientiä. Tavoitteisiin tähdätään muun muassa </w:t>
      </w:r>
      <w:r w:rsidRPr="00BD69E6">
        <w:t xml:space="preserve">kehittämällä </w:t>
      </w:r>
      <w:r>
        <w:t>kansainvälistymispalveluj</w:t>
      </w:r>
      <w:r w:rsidRPr="00BD69E6">
        <w:t>a ja rahoitusta</w:t>
      </w:r>
      <w:r>
        <w:t>rjontaa</w:t>
      </w:r>
      <w:r w:rsidRPr="00BD69E6">
        <w:t xml:space="preserve"> kannustavasti ja asiakaslähtöisesti</w:t>
      </w:r>
      <w:r>
        <w:t>.</w:t>
      </w:r>
      <w:r w:rsidRPr="00BD69E6">
        <w:t xml:space="preserve"> </w:t>
      </w:r>
      <w:r>
        <w:t xml:space="preserve">Tarpeen on </w:t>
      </w:r>
      <w:r w:rsidR="009C3B45">
        <w:t xml:space="preserve">vahvistaa pk-yritysten kasvu- ja </w:t>
      </w:r>
      <w:proofErr w:type="spellStart"/>
      <w:r w:rsidR="009C3B45">
        <w:t>kv</w:t>
      </w:r>
      <w:proofErr w:type="spellEnd"/>
      <w:r w:rsidR="009C3B45">
        <w:t xml:space="preserve">-valmiuksia sekä </w:t>
      </w:r>
      <w:r>
        <w:t>saada yrityksiä mukaan uusiin verkostoihin ja kasvattamaan TKI-toiminnalla tuottavuuttaan, jalostusarvoaan ja kansainvälistä kilpailukykyään.</w:t>
      </w:r>
      <w:r w:rsidR="009C3B45">
        <w:t xml:space="preserve"> Esimerkiksi suomalaisyrityksien vähähiilisyys ja</w:t>
      </w:r>
      <w:r w:rsidR="0084483E">
        <w:t xml:space="preserve"> ilmastoratkaisut ovat</w:t>
      </w:r>
      <w:r w:rsidR="009C3B45">
        <w:t xml:space="preserve"> nähtävissä merkittävänä kansainvälisenä kilpailuetuna, jota myös rahoituksen keinoin on tarpeen edistää.</w:t>
      </w:r>
    </w:p>
    <w:p w:rsidR="00562176" w:rsidRDefault="00562176" w:rsidP="00CE4BFC">
      <w:pPr>
        <w:spacing w:after="0"/>
      </w:pPr>
    </w:p>
    <w:p w:rsidR="004E1A37" w:rsidRDefault="004E1A37" w:rsidP="00BA6C56">
      <w:pPr>
        <w:spacing w:after="0"/>
      </w:pPr>
    </w:p>
    <w:p w:rsidR="007A24C3" w:rsidRPr="007A24C3" w:rsidRDefault="007A24C3">
      <w:r>
        <w:rPr>
          <w:b/>
          <w:sz w:val="36"/>
          <w:szCs w:val="36"/>
        </w:rPr>
        <w:br w:type="page"/>
      </w:r>
    </w:p>
    <w:p w:rsidR="008F3982" w:rsidRPr="000F3E90" w:rsidRDefault="007A24C3" w:rsidP="00BA6C56">
      <w:pPr>
        <w:spacing w:after="0"/>
        <w:rPr>
          <w:b/>
          <w:sz w:val="36"/>
          <w:szCs w:val="36"/>
        </w:rPr>
      </w:pPr>
      <w:r>
        <w:rPr>
          <w:b/>
          <w:sz w:val="36"/>
          <w:szCs w:val="36"/>
        </w:rPr>
        <w:lastRenderedPageBreak/>
        <w:t xml:space="preserve">5 </w:t>
      </w:r>
      <w:r w:rsidR="008F3982" w:rsidRPr="000F3E90">
        <w:rPr>
          <w:b/>
          <w:sz w:val="36"/>
          <w:szCs w:val="36"/>
        </w:rPr>
        <w:t>Luonnontuotealan SWOT</w:t>
      </w:r>
    </w:p>
    <w:p w:rsidR="008F3982" w:rsidRDefault="008F3982" w:rsidP="008F3982">
      <w:pPr>
        <w:spacing w:after="0" w:line="240" w:lineRule="auto"/>
        <w:rPr>
          <w:rFonts w:ascii="Calibri" w:eastAsia="Calibri" w:hAnsi="Calibri" w:cs="Calibri"/>
          <w:lang w:eastAsia="fi-FI"/>
        </w:rPr>
      </w:pPr>
    </w:p>
    <w:p w:rsidR="00E24FE8" w:rsidRDefault="00E24FE8" w:rsidP="00E24FE8">
      <w:pPr>
        <w:spacing w:after="0" w:line="240" w:lineRule="auto"/>
        <w:rPr>
          <w:rFonts w:ascii="Calibri" w:eastAsia="Calibri" w:hAnsi="Calibri" w:cs="Calibri"/>
          <w:lang w:eastAsia="fi-FI"/>
        </w:rPr>
      </w:pPr>
      <w:r>
        <w:rPr>
          <w:rFonts w:ascii="Calibri" w:eastAsia="Calibri" w:hAnsi="Calibri" w:cs="Calibri"/>
          <w:lang w:eastAsia="fi-FI"/>
        </w:rPr>
        <w:t xml:space="preserve">Luonnontuotealan </w:t>
      </w:r>
      <w:r w:rsidRPr="00E24FE8">
        <w:rPr>
          <w:rFonts w:ascii="Calibri" w:eastAsia="Calibri" w:hAnsi="Calibri" w:cs="Calibri"/>
          <w:lang w:eastAsia="fi-FI"/>
        </w:rPr>
        <w:t>SWOT-</w:t>
      </w:r>
      <w:r w:rsidRPr="00FE0C53">
        <w:rPr>
          <w:rFonts w:ascii="Calibri" w:eastAsia="Calibri" w:hAnsi="Calibri" w:cs="Calibri"/>
          <w:lang w:eastAsia="fi-FI"/>
        </w:rPr>
        <w:t xml:space="preserve">analyysissä </w:t>
      </w:r>
      <w:r w:rsidR="00FE0C53" w:rsidRPr="00FE0C53">
        <w:rPr>
          <w:rFonts w:ascii="Calibri" w:eastAsia="Calibri" w:hAnsi="Calibri" w:cs="Calibri"/>
          <w:lang w:eastAsia="fi-FI"/>
        </w:rPr>
        <w:t>(Taulukko 2</w:t>
      </w:r>
      <w:r w:rsidRPr="00FE0C53">
        <w:rPr>
          <w:rFonts w:ascii="Calibri" w:eastAsia="Calibri" w:hAnsi="Calibri" w:cs="Calibri"/>
          <w:lang w:eastAsia="fi-FI"/>
        </w:rPr>
        <w:t xml:space="preserve">) </w:t>
      </w:r>
      <w:r>
        <w:rPr>
          <w:rFonts w:ascii="Calibri" w:eastAsia="Calibri" w:hAnsi="Calibri" w:cs="Calibri"/>
          <w:lang w:eastAsia="fi-FI"/>
        </w:rPr>
        <w:t xml:space="preserve">alan keskeisimmiksi vahvuuksiksi tunnistettiin luonnon raaka-aineidemme runsaus ja erityisominaisuudet sekä niiden kysyntä maailman markkinoilla. </w:t>
      </w:r>
      <w:r w:rsidRPr="00E24FE8">
        <w:rPr>
          <w:rFonts w:ascii="Calibri" w:eastAsia="Calibri" w:hAnsi="Calibri" w:cs="Calibri"/>
          <w:lang w:eastAsia="fi-FI"/>
        </w:rPr>
        <w:t xml:space="preserve">Pohjoismaisilla luonnontuotteilla on </w:t>
      </w:r>
      <w:r>
        <w:rPr>
          <w:rFonts w:ascii="Calibri" w:eastAsia="Calibri" w:hAnsi="Calibri" w:cs="Calibri"/>
          <w:lang w:eastAsia="fi-FI"/>
        </w:rPr>
        <w:t>myös</w:t>
      </w:r>
      <w:r w:rsidRPr="00E24FE8">
        <w:rPr>
          <w:rFonts w:ascii="Calibri" w:eastAsia="Calibri" w:hAnsi="Calibri" w:cs="Calibri"/>
          <w:lang w:eastAsia="fi-FI"/>
        </w:rPr>
        <w:t xml:space="preserve"> hyvä </w:t>
      </w:r>
      <w:r>
        <w:rPr>
          <w:rFonts w:ascii="Calibri" w:eastAsia="Calibri" w:hAnsi="Calibri" w:cs="Calibri"/>
          <w:lang w:eastAsia="fi-FI"/>
        </w:rPr>
        <w:t xml:space="preserve">ja erityinen </w:t>
      </w:r>
      <w:r w:rsidRPr="00E24FE8">
        <w:rPr>
          <w:rFonts w:ascii="Calibri" w:eastAsia="Calibri" w:hAnsi="Calibri" w:cs="Calibri"/>
          <w:lang w:eastAsia="fi-FI"/>
        </w:rPr>
        <w:t>maine</w:t>
      </w:r>
      <w:r>
        <w:rPr>
          <w:rFonts w:ascii="Calibri" w:eastAsia="Calibri" w:hAnsi="Calibri" w:cs="Calibri"/>
          <w:lang w:eastAsia="fi-FI"/>
        </w:rPr>
        <w:t xml:space="preserve"> muun muassa ruokaturvallisuuden, luonnon puhtauden ja arktisen eksoottisuuden ansiosta.</w:t>
      </w:r>
      <w:r w:rsidR="00A1085B">
        <w:rPr>
          <w:rFonts w:ascii="Calibri" w:eastAsia="Calibri" w:hAnsi="Calibri" w:cs="Calibri"/>
          <w:lang w:eastAsia="fi-FI"/>
        </w:rPr>
        <w:t xml:space="preserve"> Jokamiehenoikeudet sekä metsäluontoon liittyvä osaaminen ja perinteet luovat perustan luonnontuotealan kasvulle.</w:t>
      </w:r>
      <w:r w:rsidR="008C145B">
        <w:rPr>
          <w:rFonts w:ascii="Calibri" w:eastAsia="Calibri" w:hAnsi="Calibri" w:cs="Calibri"/>
          <w:lang w:eastAsia="fi-FI"/>
        </w:rPr>
        <w:t xml:space="preserve"> A</w:t>
      </w:r>
      <w:r w:rsidR="00A1085B">
        <w:rPr>
          <w:rFonts w:ascii="Calibri" w:eastAsia="Calibri" w:hAnsi="Calibri" w:cs="Calibri"/>
          <w:lang w:eastAsia="fi-FI"/>
        </w:rPr>
        <w:t>lan kehitystä tukeva merkitys on luonnontuotealan laajalla ohjelma- ja strategiakytkennällä liittyen muun muassa vihreään siirtymään ja ilmastotavoitteiden saavuttamiseen.</w:t>
      </w:r>
    </w:p>
    <w:p w:rsidR="00E24FE8" w:rsidRPr="00E24FE8" w:rsidRDefault="00E24FE8" w:rsidP="00E24FE8">
      <w:pPr>
        <w:spacing w:after="0" w:line="240" w:lineRule="auto"/>
        <w:rPr>
          <w:rFonts w:ascii="Calibri" w:eastAsia="Calibri" w:hAnsi="Calibri" w:cs="Calibri"/>
          <w:lang w:eastAsia="fi-FI"/>
        </w:rPr>
      </w:pPr>
    </w:p>
    <w:p w:rsidR="00A1085B" w:rsidRDefault="00A1085B" w:rsidP="00E24FE8">
      <w:pPr>
        <w:spacing w:after="0" w:line="240" w:lineRule="auto"/>
        <w:rPr>
          <w:rFonts w:ascii="Calibri" w:eastAsia="Calibri" w:hAnsi="Calibri" w:cs="Calibri"/>
          <w:lang w:eastAsia="fi-FI"/>
        </w:rPr>
      </w:pPr>
      <w:r>
        <w:rPr>
          <w:rFonts w:ascii="Calibri" w:eastAsia="Calibri" w:hAnsi="Calibri" w:cs="Calibri"/>
          <w:lang w:eastAsia="fi-FI"/>
        </w:rPr>
        <w:t xml:space="preserve">Luonnontuotealan heikkoudet liittyvät erityisesti </w:t>
      </w:r>
      <w:r w:rsidR="00EF2B13">
        <w:rPr>
          <w:rFonts w:ascii="Calibri" w:eastAsia="Calibri" w:hAnsi="Calibri" w:cs="Calibri"/>
          <w:lang w:eastAsia="fi-FI"/>
        </w:rPr>
        <w:t>raaka-aineiden saatavuuteen, mutta samalla niiden osittain kehittymättömiin markkinoihin. Kotimaisia kerääjiä on</w:t>
      </w:r>
      <w:r w:rsidR="008C145B">
        <w:rPr>
          <w:rFonts w:ascii="Calibri" w:eastAsia="Calibri" w:hAnsi="Calibri" w:cs="Calibri"/>
          <w:lang w:eastAsia="fi-FI"/>
        </w:rPr>
        <w:t xml:space="preserve"> vähän,</w:t>
      </w:r>
      <w:r w:rsidR="00EF2B13">
        <w:rPr>
          <w:rFonts w:ascii="Calibri" w:eastAsia="Calibri" w:hAnsi="Calibri" w:cs="Calibri"/>
          <w:lang w:eastAsia="fi-FI"/>
        </w:rPr>
        <w:t xml:space="preserve"> ja erityisesti metsämarjojen keruu tukeutuu ulkomaiseen työvoimaan.</w:t>
      </w:r>
      <w:r w:rsidR="00BF58E5">
        <w:rPr>
          <w:rFonts w:ascii="Calibri" w:eastAsia="Calibri" w:hAnsi="Calibri" w:cs="Calibri"/>
          <w:lang w:eastAsia="fi-FI"/>
        </w:rPr>
        <w:t xml:space="preserve"> Teollisen</w:t>
      </w:r>
      <w:r w:rsidR="008C145B">
        <w:rPr>
          <w:rFonts w:ascii="Calibri" w:eastAsia="Calibri" w:hAnsi="Calibri" w:cs="Calibri"/>
          <w:lang w:eastAsia="fi-FI"/>
        </w:rPr>
        <w:t xml:space="preserve"> mittakaavan jalostajia on vain muutamia</w:t>
      </w:r>
      <w:r w:rsidR="00BF58E5">
        <w:rPr>
          <w:rFonts w:ascii="Calibri" w:eastAsia="Calibri" w:hAnsi="Calibri" w:cs="Calibri"/>
          <w:lang w:eastAsia="fi-FI"/>
        </w:rPr>
        <w:t>, jolloin myös useimpien raaka-aineiden kysyntä jää pieneksi.</w:t>
      </w:r>
      <w:r w:rsidR="00BF58E5" w:rsidRPr="00BF58E5">
        <w:t xml:space="preserve"> </w:t>
      </w:r>
      <w:r w:rsidR="00BF58E5">
        <w:t xml:space="preserve">Yrityskoon </w:t>
      </w:r>
      <w:r w:rsidR="00BF58E5">
        <w:rPr>
          <w:rFonts w:ascii="Calibri" w:eastAsia="Calibri" w:hAnsi="Calibri" w:cs="Calibri"/>
          <w:lang w:eastAsia="fi-FI"/>
        </w:rPr>
        <w:t>pienuuden takia luonnontuotealalla toimivilla yrityksillä</w:t>
      </w:r>
      <w:r w:rsidR="00BF58E5" w:rsidRPr="00BF58E5">
        <w:rPr>
          <w:rFonts w:ascii="Calibri" w:eastAsia="Calibri" w:hAnsi="Calibri" w:cs="Calibri"/>
          <w:lang w:eastAsia="fi-FI"/>
        </w:rPr>
        <w:t xml:space="preserve"> </w:t>
      </w:r>
      <w:r w:rsidR="00BF58E5">
        <w:rPr>
          <w:rFonts w:ascii="Calibri" w:eastAsia="Calibri" w:hAnsi="Calibri" w:cs="Calibri"/>
          <w:lang w:eastAsia="fi-FI"/>
        </w:rPr>
        <w:t>on r</w:t>
      </w:r>
      <w:r w:rsidR="00BF58E5" w:rsidRPr="00BF58E5">
        <w:rPr>
          <w:rFonts w:ascii="Calibri" w:eastAsia="Calibri" w:hAnsi="Calibri" w:cs="Calibri"/>
          <w:lang w:eastAsia="fi-FI"/>
        </w:rPr>
        <w:t>ajalliset resurssit toiminnan kehittämiseen</w:t>
      </w:r>
      <w:r w:rsidR="00BF58E5">
        <w:rPr>
          <w:rFonts w:ascii="Calibri" w:eastAsia="Calibri" w:hAnsi="Calibri" w:cs="Calibri"/>
          <w:lang w:eastAsia="fi-FI"/>
        </w:rPr>
        <w:t>,</w:t>
      </w:r>
      <w:r w:rsidR="00BF58E5" w:rsidRPr="00BF58E5">
        <w:rPr>
          <w:rFonts w:ascii="Calibri" w:eastAsia="Calibri" w:hAnsi="Calibri" w:cs="Calibri"/>
          <w:lang w:eastAsia="fi-FI"/>
        </w:rPr>
        <w:t xml:space="preserve"> </w:t>
      </w:r>
      <w:r w:rsidR="00BF58E5">
        <w:rPr>
          <w:rFonts w:ascii="Calibri" w:eastAsia="Calibri" w:hAnsi="Calibri" w:cs="Calibri"/>
          <w:lang w:eastAsia="fi-FI"/>
        </w:rPr>
        <w:t xml:space="preserve">palvelujen hankkimiseen </w:t>
      </w:r>
      <w:r w:rsidR="00BF58E5" w:rsidRPr="00BF58E5">
        <w:rPr>
          <w:rFonts w:ascii="Calibri" w:eastAsia="Calibri" w:hAnsi="Calibri" w:cs="Calibri"/>
          <w:lang w:eastAsia="fi-FI"/>
        </w:rPr>
        <w:t>tai investointeihin</w:t>
      </w:r>
      <w:r w:rsidR="00BF58E5">
        <w:rPr>
          <w:rFonts w:ascii="Calibri" w:eastAsia="Calibri" w:hAnsi="Calibri" w:cs="Calibri"/>
          <w:lang w:eastAsia="fi-FI"/>
        </w:rPr>
        <w:t>.</w:t>
      </w:r>
      <w:r w:rsidR="00BF58E5" w:rsidRPr="00BF58E5">
        <w:t xml:space="preserve"> </w:t>
      </w:r>
      <w:r w:rsidR="002962CD">
        <w:t xml:space="preserve">Tietoa ja osaamista tarvittaisiin lisää. </w:t>
      </w:r>
      <w:r w:rsidR="00BF58E5">
        <w:rPr>
          <w:rFonts w:ascii="Calibri" w:eastAsia="Calibri" w:hAnsi="Calibri" w:cs="Calibri"/>
          <w:lang w:eastAsia="fi-FI"/>
        </w:rPr>
        <w:t>Alan jalostusaste onkin jäänyt suurelta osin alhaiseksi luonnontuot</w:t>
      </w:r>
      <w:r w:rsidR="002962CD">
        <w:rPr>
          <w:rFonts w:ascii="Calibri" w:eastAsia="Calibri" w:hAnsi="Calibri" w:cs="Calibri"/>
          <w:lang w:eastAsia="fi-FI"/>
        </w:rPr>
        <w:t>t</w:t>
      </w:r>
      <w:r w:rsidR="00BF58E5">
        <w:rPr>
          <w:rFonts w:ascii="Calibri" w:eastAsia="Calibri" w:hAnsi="Calibri" w:cs="Calibri"/>
          <w:lang w:eastAsia="fi-FI"/>
        </w:rPr>
        <w:t xml:space="preserve">eiden tarjoamiin </w:t>
      </w:r>
      <w:r w:rsidR="002962CD">
        <w:rPr>
          <w:rFonts w:ascii="Calibri" w:eastAsia="Calibri" w:hAnsi="Calibri" w:cs="Calibri"/>
          <w:lang w:eastAsia="fi-FI"/>
        </w:rPr>
        <w:t>mahdollisuuksiin nähden</w:t>
      </w:r>
      <w:r w:rsidR="00BF58E5" w:rsidRPr="00BF58E5">
        <w:rPr>
          <w:rFonts w:ascii="Calibri" w:eastAsia="Calibri" w:hAnsi="Calibri" w:cs="Calibri"/>
          <w:lang w:eastAsia="fi-FI"/>
        </w:rPr>
        <w:t>.</w:t>
      </w:r>
    </w:p>
    <w:p w:rsidR="00EF2B13" w:rsidRDefault="00EF2B13" w:rsidP="00E24FE8">
      <w:pPr>
        <w:spacing w:after="0" w:line="240" w:lineRule="auto"/>
        <w:rPr>
          <w:rFonts w:ascii="Calibri" w:eastAsia="Calibri" w:hAnsi="Calibri" w:cs="Calibri"/>
          <w:lang w:eastAsia="fi-FI"/>
        </w:rPr>
      </w:pPr>
    </w:p>
    <w:p w:rsidR="002962CD" w:rsidRDefault="002962CD" w:rsidP="002962CD">
      <w:pPr>
        <w:spacing w:after="0" w:line="240" w:lineRule="auto"/>
        <w:rPr>
          <w:rFonts w:ascii="Calibri" w:eastAsia="Calibri" w:hAnsi="Calibri" w:cs="Calibri"/>
          <w:lang w:eastAsia="fi-FI"/>
        </w:rPr>
      </w:pPr>
      <w:r>
        <w:rPr>
          <w:rFonts w:ascii="Calibri" w:eastAsia="Calibri" w:hAnsi="Calibri" w:cs="Calibri"/>
          <w:lang w:eastAsia="fi-FI"/>
        </w:rPr>
        <w:t>Mahdollisuuksia luonnontuotealalle tarjoavat r</w:t>
      </w:r>
      <w:r w:rsidRPr="002962CD">
        <w:rPr>
          <w:rFonts w:ascii="Calibri" w:eastAsia="Calibri" w:hAnsi="Calibri" w:cs="Calibri"/>
          <w:lang w:eastAsia="fi-FI"/>
        </w:rPr>
        <w:t xml:space="preserve">aaka-ainetuotannon ratkaisujen </w:t>
      </w:r>
      <w:r>
        <w:rPr>
          <w:rFonts w:ascii="Calibri" w:eastAsia="Calibri" w:hAnsi="Calibri" w:cs="Calibri"/>
          <w:lang w:eastAsia="fi-FI"/>
        </w:rPr>
        <w:t xml:space="preserve">ja yhteistyöverkostojen </w:t>
      </w:r>
      <w:r w:rsidRPr="002962CD">
        <w:rPr>
          <w:rFonts w:ascii="Calibri" w:eastAsia="Calibri" w:hAnsi="Calibri" w:cs="Calibri"/>
          <w:lang w:eastAsia="fi-FI"/>
        </w:rPr>
        <w:t>kehittäminen</w:t>
      </w:r>
      <w:r>
        <w:rPr>
          <w:rFonts w:ascii="Calibri" w:eastAsia="Calibri" w:hAnsi="Calibri" w:cs="Calibri"/>
          <w:lang w:eastAsia="fi-FI"/>
        </w:rPr>
        <w:t xml:space="preserve"> sekä uusien arvoverkkojen rakentaminen luonnontuotteiden tarjoaman </w:t>
      </w:r>
      <w:r w:rsidRPr="002962CD">
        <w:rPr>
          <w:rFonts w:ascii="Calibri" w:eastAsia="Calibri" w:hAnsi="Calibri" w:cs="Calibri"/>
          <w:lang w:eastAsia="fi-FI"/>
        </w:rPr>
        <w:t xml:space="preserve">lisäarvon </w:t>
      </w:r>
      <w:r w:rsidR="008D2732">
        <w:rPr>
          <w:rFonts w:ascii="Calibri" w:eastAsia="Calibri" w:hAnsi="Calibri" w:cs="Calibri"/>
          <w:lang w:eastAsia="fi-FI"/>
        </w:rPr>
        <w:t>hyödyntämiseksi eri teollisuudenaloilla.</w:t>
      </w:r>
      <w:r w:rsidR="00E5158B">
        <w:rPr>
          <w:rFonts w:ascii="Calibri" w:eastAsia="Calibri" w:hAnsi="Calibri" w:cs="Calibri"/>
          <w:lang w:eastAsia="fi-FI"/>
        </w:rPr>
        <w:t xml:space="preserve"> Luonnontuotteita on myös mahdollista liittää aiempaa monipuolisemmin</w:t>
      </w:r>
      <w:r w:rsidRPr="002962CD">
        <w:rPr>
          <w:rFonts w:ascii="Calibri" w:eastAsia="Calibri" w:hAnsi="Calibri" w:cs="Calibri"/>
          <w:lang w:eastAsia="fi-FI"/>
        </w:rPr>
        <w:t xml:space="preserve"> </w:t>
      </w:r>
      <w:r w:rsidR="00E5158B">
        <w:rPr>
          <w:rFonts w:ascii="Calibri" w:eastAsia="Calibri" w:hAnsi="Calibri" w:cs="Calibri"/>
          <w:lang w:eastAsia="fi-FI"/>
        </w:rPr>
        <w:t xml:space="preserve">ja syvällisemmin </w:t>
      </w:r>
      <w:r w:rsidRPr="002962CD">
        <w:rPr>
          <w:rFonts w:ascii="Calibri" w:eastAsia="Calibri" w:hAnsi="Calibri" w:cs="Calibri"/>
          <w:lang w:eastAsia="fi-FI"/>
        </w:rPr>
        <w:t>matkailu- ja hyvinvointipalveluihin</w:t>
      </w:r>
      <w:r w:rsidR="00E5158B">
        <w:rPr>
          <w:rFonts w:ascii="Calibri" w:eastAsia="Calibri" w:hAnsi="Calibri" w:cs="Calibri"/>
          <w:lang w:eastAsia="fi-FI"/>
        </w:rPr>
        <w:t>. Kasvava merkitys on luonnontuotealan kestävyyden korostamisella niin keruussa kuin tuotannon vesi- ja hiili</w:t>
      </w:r>
      <w:r w:rsidR="00A9489B">
        <w:rPr>
          <w:rFonts w:ascii="Calibri" w:eastAsia="Calibri" w:hAnsi="Calibri" w:cs="Calibri"/>
          <w:lang w:eastAsia="fi-FI"/>
        </w:rPr>
        <w:t xml:space="preserve">jalanjäljen osalta. Vienninedistämistoiminnan ja yleistyvän verkkokaupankäynnin </w:t>
      </w:r>
      <w:r w:rsidR="00E5158B">
        <w:rPr>
          <w:rFonts w:ascii="Calibri" w:eastAsia="Calibri" w:hAnsi="Calibri" w:cs="Calibri"/>
          <w:lang w:eastAsia="fi-FI"/>
        </w:rPr>
        <w:t xml:space="preserve">lisäksi </w:t>
      </w:r>
      <w:r w:rsidR="00A9489B">
        <w:rPr>
          <w:rFonts w:ascii="Calibri" w:eastAsia="Calibri" w:hAnsi="Calibri" w:cs="Calibri"/>
          <w:lang w:eastAsia="fi-FI"/>
        </w:rPr>
        <w:t>lähimarkkinat voivat tarjota alan yrityksille kasvua.</w:t>
      </w:r>
      <w:r w:rsidR="00A9489B" w:rsidRPr="00A9489B">
        <w:t xml:space="preserve"> </w:t>
      </w:r>
      <w:r w:rsidR="00693B97">
        <w:rPr>
          <w:rFonts w:ascii="Calibri" w:eastAsia="Calibri" w:hAnsi="Calibri" w:cs="Calibri"/>
          <w:lang w:eastAsia="fi-FI"/>
        </w:rPr>
        <w:t>Yhteistyön</w:t>
      </w:r>
      <w:r w:rsidR="00A9489B">
        <w:rPr>
          <w:rFonts w:ascii="Calibri" w:eastAsia="Calibri" w:hAnsi="Calibri" w:cs="Calibri"/>
          <w:lang w:eastAsia="fi-FI"/>
        </w:rPr>
        <w:t xml:space="preserve"> tiivistämisen ja rahoituslähteiden monipuolisen </w:t>
      </w:r>
      <w:r w:rsidR="00693B97">
        <w:rPr>
          <w:rFonts w:ascii="Calibri" w:eastAsia="Calibri" w:hAnsi="Calibri" w:cs="Calibri"/>
          <w:lang w:eastAsia="fi-FI"/>
        </w:rPr>
        <w:t>hyödyntämisen avulla</w:t>
      </w:r>
      <w:r w:rsidR="00A9489B">
        <w:rPr>
          <w:rFonts w:ascii="Calibri" w:eastAsia="Calibri" w:hAnsi="Calibri" w:cs="Calibri"/>
          <w:lang w:eastAsia="fi-FI"/>
        </w:rPr>
        <w:t xml:space="preserve"> TKI-toimintaa </w:t>
      </w:r>
      <w:r w:rsidR="00693B97" w:rsidRPr="00693B97">
        <w:rPr>
          <w:rFonts w:ascii="Calibri" w:eastAsia="Calibri" w:hAnsi="Calibri" w:cs="Calibri"/>
          <w:lang w:eastAsia="fi-FI"/>
        </w:rPr>
        <w:t xml:space="preserve">on mahdollista saada </w:t>
      </w:r>
      <w:r w:rsidR="00693B97">
        <w:rPr>
          <w:rFonts w:ascii="Calibri" w:eastAsia="Calibri" w:hAnsi="Calibri" w:cs="Calibri"/>
          <w:lang w:eastAsia="fi-FI"/>
        </w:rPr>
        <w:t>vahvistumaan</w:t>
      </w:r>
      <w:r w:rsidR="00A9489B">
        <w:rPr>
          <w:rFonts w:ascii="Calibri" w:eastAsia="Calibri" w:hAnsi="Calibri" w:cs="Calibri"/>
          <w:lang w:eastAsia="fi-FI"/>
        </w:rPr>
        <w:t xml:space="preserve"> ja tarvittavia investointeja</w:t>
      </w:r>
      <w:r w:rsidR="00693B97">
        <w:rPr>
          <w:rFonts w:ascii="Calibri" w:eastAsia="Calibri" w:hAnsi="Calibri" w:cs="Calibri"/>
          <w:lang w:eastAsia="fi-FI"/>
        </w:rPr>
        <w:t xml:space="preserve"> toteutumaan</w:t>
      </w:r>
      <w:r w:rsidR="00A9489B">
        <w:rPr>
          <w:rFonts w:ascii="Calibri" w:eastAsia="Calibri" w:hAnsi="Calibri" w:cs="Calibri"/>
          <w:lang w:eastAsia="fi-FI"/>
        </w:rPr>
        <w:t>.</w:t>
      </w:r>
    </w:p>
    <w:p w:rsidR="002962CD" w:rsidRDefault="002962CD" w:rsidP="00E24FE8">
      <w:pPr>
        <w:spacing w:after="0" w:line="240" w:lineRule="auto"/>
        <w:rPr>
          <w:rFonts w:ascii="Calibri" w:eastAsia="Calibri" w:hAnsi="Calibri" w:cs="Calibri"/>
          <w:lang w:eastAsia="fi-FI"/>
        </w:rPr>
      </w:pPr>
    </w:p>
    <w:p w:rsidR="00E24FE8" w:rsidRDefault="00693B97" w:rsidP="00693B97">
      <w:pPr>
        <w:spacing w:after="0" w:line="240" w:lineRule="auto"/>
        <w:rPr>
          <w:rFonts w:ascii="Calibri" w:eastAsia="Calibri" w:hAnsi="Calibri" w:cs="Calibri"/>
          <w:lang w:eastAsia="fi-FI"/>
        </w:rPr>
      </w:pPr>
      <w:r>
        <w:rPr>
          <w:rFonts w:ascii="Calibri" w:eastAsia="Calibri" w:hAnsi="Calibri" w:cs="Calibri"/>
          <w:lang w:eastAsia="fi-FI"/>
        </w:rPr>
        <w:t xml:space="preserve">Luonnontuotealan uhkakuvat liittyvät erityisesti keruutyövoiman saatavuuteen sekä kustannusten nousuun, jotka voivat romahduttaa raaka-aineitten saatavuuden ja hintakilpailukyvyn. </w:t>
      </w:r>
      <w:r w:rsidRPr="00693B97">
        <w:rPr>
          <w:rFonts w:ascii="Calibri" w:eastAsia="Calibri" w:hAnsi="Calibri" w:cs="Calibri"/>
          <w:lang w:eastAsia="fi-FI"/>
        </w:rPr>
        <w:t>Kansainväliset kriisit</w:t>
      </w:r>
      <w:r>
        <w:rPr>
          <w:rFonts w:ascii="Calibri" w:eastAsia="Calibri" w:hAnsi="Calibri" w:cs="Calibri"/>
          <w:lang w:eastAsia="fi-FI"/>
        </w:rPr>
        <w:t>, yleinen hintojen nousu</w:t>
      </w:r>
      <w:r w:rsidRPr="00693B97">
        <w:rPr>
          <w:rFonts w:ascii="Calibri" w:eastAsia="Calibri" w:hAnsi="Calibri" w:cs="Calibri"/>
          <w:lang w:eastAsia="fi-FI"/>
        </w:rPr>
        <w:t xml:space="preserve"> ja kulut</w:t>
      </w:r>
      <w:r>
        <w:rPr>
          <w:rFonts w:ascii="Calibri" w:eastAsia="Calibri" w:hAnsi="Calibri" w:cs="Calibri"/>
          <w:lang w:eastAsia="fi-FI"/>
        </w:rPr>
        <w:t>tajien ostovoiman heikkeneminen supistavat varsinkin korkean jalostusasteen tuotteiden kysyntää niin kotimaisilla kuin kansainvälisilläkin markkinoilla.</w:t>
      </w:r>
      <w:r w:rsidR="00330586">
        <w:rPr>
          <w:rFonts w:ascii="Calibri" w:eastAsia="Calibri" w:hAnsi="Calibri" w:cs="Calibri"/>
          <w:lang w:eastAsia="fi-FI"/>
        </w:rPr>
        <w:t xml:space="preserve"> Huoltovarmuuden merkityksen korostuminen voi lisätä k</w:t>
      </w:r>
      <w:r w:rsidR="00330586" w:rsidRPr="00330586">
        <w:rPr>
          <w:rFonts w:ascii="Calibri" w:eastAsia="Calibri" w:hAnsi="Calibri" w:cs="Calibri"/>
          <w:lang w:eastAsia="fi-FI"/>
        </w:rPr>
        <w:t>ilpailu</w:t>
      </w:r>
      <w:r w:rsidR="000F3E90">
        <w:rPr>
          <w:rFonts w:ascii="Calibri" w:eastAsia="Calibri" w:hAnsi="Calibri" w:cs="Calibri"/>
          <w:lang w:eastAsia="fi-FI"/>
        </w:rPr>
        <w:t>a</w:t>
      </w:r>
      <w:r w:rsidR="00330586" w:rsidRPr="00330586">
        <w:rPr>
          <w:rFonts w:ascii="Calibri" w:eastAsia="Calibri" w:hAnsi="Calibri" w:cs="Calibri"/>
          <w:lang w:eastAsia="fi-FI"/>
        </w:rPr>
        <w:t xml:space="preserve"> metsien eri käyttömuotojen välillä</w:t>
      </w:r>
      <w:r w:rsidR="00330586">
        <w:rPr>
          <w:rFonts w:ascii="Calibri" w:eastAsia="Calibri" w:hAnsi="Calibri" w:cs="Calibri"/>
          <w:lang w:eastAsia="fi-FI"/>
        </w:rPr>
        <w:t xml:space="preserve"> esimerkiksi uusiutuvan energi</w:t>
      </w:r>
      <w:r w:rsidR="00725511">
        <w:rPr>
          <w:rFonts w:ascii="Calibri" w:eastAsia="Calibri" w:hAnsi="Calibri" w:cs="Calibri"/>
          <w:lang w:eastAsia="fi-FI"/>
        </w:rPr>
        <w:t>antuotannon kasvaessa. Uhkana on myös, että</w:t>
      </w:r>
      <w:r w:rsidR="00330586">
        <w:rPr>
          <w:rFonts w:ascii="Calibri" w:eastAsia="Calibri" w:hAnsi="Calibri" w:cs="Calibri"/>
          <w:lang w:eastAsia="fi-FI"/>
        </w:rPr>
        <w:t xml:space="preserve"> </w:t>
      </w:r>
      <w:r w:rsidR="00725511">
        <w:rPr>
          <w:rFonts w:ascii="Calibri" w:eastAsia="Calibri" w:hAnsi="Calibri" w:cs="Calibri"/>
          <w:lang w:eastAsia="fi-FI"/>
        </w:rPr>
        <w:t>luonnontuotteiden</w:t>
      </w:r>
      <w:r w:rsidR="00330586">
        <w:rPr>
          <w:rFonts w:ascii="Calibri" w:eastAsia="Calibri" w:hAnsi="Calibri" w:cs="Calibri"/>
          <w:lang w:eastAsia="fi-FI"/>
        </w:rPr>
        <w:t xml:space="preserve"> </w:t>
      </w:r>
      <w:r w:rsidR="00725511">
        <w:rPr>
          <w:rFonts w:ascii="Calibri" w:eastAsia="Calibri" w:hAnsi="Calibri" w:cs="Calibri"/>
          <w:lang w:eastAsia="fi-FI"/>
        </w:rPr>
        <w:t xml:space="preserve">globaalit </w:t>
      </w:r>
      <w:r w:rsidR="00330586">
        <w:rPr>
          <w:rFonts w:ascii="Calibri" w:eastAsia="Calibri" w:hAnsi="Calibri" w:cs="Calibri"/>
          <w:lang w:eastAsia="fi-FI"/>
        </w:rPr>
        <w:t>liiketoi</w:t>
      </w:r>
      <w:r w:rsidR="00725511">
        <w:rPr>
          <w:rFonts w:ascii="Calibri" w:eastAsia="Calibri" w:hAnsi="Calibri" w:cs="Calibri"/>
          <w:lang w:eastAsia="fi-FI"/>
        </w:rPr>
        <w:t>mintamahdollisuudet tuovat</w:t>
      </w:r>
      <w:r w:rsidR="00330586">
        <w:rPr>
          <w:rFonts w:ascii="Calibri" w:eastAsia="Calibri" w:hAnsi="Calibri" w:cs="Calibri"/>
          <w:lang w:eastAsia="fi-FI"/>
        </w:rPr>
        <w:t xml:space="preserve"> alalle </w:t>
      </w:r>
      <w:r w:rsidR="00725511">
        <w:rPr>
          <w:rFonts w:ascii="Calibri" w:eastAsia="Calibri" w:hAnsi="Calibri" w:cs="Calibri"/>
          <w:lang w:eastAsia="fi-FI"/>
        </w:rPr>
        <w:t xml:space="preserve">lyhytjänteisen </w:t>
      </w:r>
      <w:r w:rsidR="00330586">
        <w:rPr>
          <w:rFonts w:ascii="Calibri" w:eastAsia="Calibri" w:hAnsi="Calibri" w:cs="Calibri"/>
          <w:lang w:eastAsia="fi-FI"/>
        </w:rPr>
        <w:t>taloudellisen edun tavoittelijoita, joiden väärinkäytökset ja tuoteväärennökset voivat heikentää koko alan mainetta.</w:t>
      </w:r>
    </w:p>
    <w:p w:rsidR="00E24FE8" w:rsidRDefault="00E24FE8" w:rsidP="00330586">
      <w:pPr>
        <w:spacing w:after="0" w:line="240" w:lineRule="auto"/>
        <w:rPr>
          <w:rFonts w:ascii="Calibri" w:eastAsia="Calibri" w:hAnsi="Calibri" w:cs="Calibri"/>
          <w:lang w:eastAsia="fi-FI"/>
        </w:rPr>
      </w:pPr>
    </w:p>
    <w:p w:rsidR="00E24FE8" w:rsidRDefault="00FE0C53" w:rsidP="008F3982">
      <w:pPr>
        <w:spacing w:after="0" w:line="240" w:lineRule="auto"/>
        <w:rPr>
          <w:rFonts w:ascii="Calibri" w:eastAsia="Calibri" w:hAnsi="Calibri" w:cs="Calibri"/>
          <w:lang w:eastAsia="fi-FI"/>
        </w:rPr>
      </w:pPr>
      <w:r w:rsidRPr="00FE0C53">
        <w:rPr>
          <w:rFonts w:ascii="Calibri" w:eastAsia="Calibri" w:hAnsi="Calibri" w:cs="Calibri"/>
          <w:lang w:eastAsia="fi-FI"/>
        </w:rPr>
        <w:t>Taulukko 2</w:t>
      </w:r>
      <w:r w:rsidR="002824F5" w:rsidRPr="00FE0C53">
        <w:rPr>
          <w:rFonts w:ascii="Calibri" w:eastAsia="Calibri" w:hAnsi="Calibri" w:cs="Calibri"/>
          <w:lang w:eastAsia="fi-FI"/>
        </w:rPr>
        <w:t xml:space="preserve">. </w:t>
      </w:r>
      <w:r w:rsidR="002824F5">
        <w:rPr>
          <w:rFonts w:ascii="Calibri" w:eastAsia="Calibri" w:hAnsi="Calibri" w:cs="Calibri"/>
          <w:lang w:eastAsia="fi-FI"/>
        </w:rPr>
        <w:t>Luonnontuotealan SWOT.</w:t>
      </w:r>
    </w:p>
    <w:p w:rsidR="00E24FE8" w:rsidRPr="008A2CDA" w:rsidRDefault="00E24FE8" w:rsidP="008F3982">
      <w:pPr>
        <w:spacing w:after="0" w:line="240" w:lineRule="auto"/>
        <w:rPr>
          <w:rFonts w:ascii="Calibri" w:eastAsia="Calibri" w:hAnsi="Calibri" w:cs="Calibri"/>
          <w:lang w:eastAsia="fi-FI"/>
        </w:rPr>
      </w:pPr>
    </w:p>
    <w:tbl>
      <w:tblPr>
        <w:tblStyle w:val="TaulukkoRuudukko"/>
        <w:tblW w:w="0" w:type="auto"/>
        <w:tblLook w:val="04A0" w:firstRow="1" w:lastRow="0" w:firstColumn="1" w:lastColumn="0" w:noHBand="0" w:noVBand="1"/>
      </w:tblPr>
      <w:tblGrid>
        <w:gridCol w:w="4822"/>
        <w:gridCol w:w="4806"/>
      </w:tblGrid>
      <w:tr w:rsidR="00635055" w:rsidTr="00C72B53">
        <w:tc>
          <w:tcPr>
            <w:tcW w:w="6997" w:type="dxa"/>
          </w:tcPr>
          <w:p w:rsidR="008F3982" w:rsidRPr="008A2CDA" w:rsidRDefault="008F3982" w:rsidP="00C72B53">
            <w:pPr>
              <w:rPr>
                <w:b/>
              </w:rPr>
            </w:pPr>
            <w:r>
              <w:rPr>
                <w:b/>
              </w:rPr>
              <w:t>VAHVUUDET</w:t>
            </w:r>
          </w:p>
          <w:p w:rsidR="008F3982" w:rsidRPr="00F545D8" w:rsidRDefault="008F3982" w:rsidP="00C72B53">
            <w:pPr>
              <w:rPr>
                <w:b/>
              </w:rPr>
            </w:pPr>
          </w:p>
        </w:tc>
        <w:tc>
          <w:tcPr>
            <w:tcW w:w="6997" w:type="dxa"/>
          </w:tcPr>
          <w:p w:rsidR="008F3982" w:rsidRPr="008A2CDA" w:rsidRDefault="008F3982" w:rsidP="00C72B53">
            <w:pPr>
              <w:rPr>
                <w:b/>
              </w:rPr>
            </w:pPr>
            <w:r>
              <w:rPr>
                <w:b/>
              </w:rPr>
              <w:t>HEIKKOUDET</w:t>
            </w:r>
          </w:p>
          <w:p w:rsidR="008F3982" w:rsidRPr="008A2CDA" w:rsidRDefault="008F3982" w:rsidP="00C72B53">
            <w:pPr>
              <w:rPr>
                <w:rFonts w:ascii="Calibri" w:eastAsia="Calibri" w:hAnsi="Calibri" w:cs="Calibri"/>
                <w:b/>
                <w:bCs/>
              </w:rPr>
            </w:pPr>
          </w:p>
        </w:tc>
      </w:tr>
      <w:tr w:rsidR="00635055" w:rsidTr="00C72B53">
        <w:tc>
          <w:tcPr>
            <w:tcW w:w="6997" w:type="dxa"/>
          </w:tcPr>
          <w:p w:rsidR="00C10A5F" w:rsidRPr="00C10A5F" w:rsidRDefault="00C10A5F" w:rsidP="00C72B53">
            <w:pPr>
              <w:rPr>
                <w:b/>
              </w:rPr>
            </w:pPr>
            <w:r w:rsidRPr="00C10A5F">
              <w:rPr>
                <w:b/>
              </w:rPr>
              <w:t>Raaka-ainevarat erityisominaisuuksineen</w:t>
            </w:r>
          </w:p>
          <w:p w:rsidR="008F3982" w:rsidRDefault="00190B9D" w:rsidP="00C72B53">
            <w:r w:rsidRPr="00190B9D">
              <w:t xml:space="preserve">• </w:t>
            </w:r>
            <w:r w:rsidR="00C10A5F">
              <w:t>Luonnontuotteiden runsaus, monipuolisuus ja puhtaus</w:t>
            </w:r>
          </w:p>
          <w:p w:rsidR="008F3982" w:rsidRDefault="00190B9D" w:rsidP="00C72B53">
            <w:r w:rsidRPr="00190B9D">
              <w:t xml:space="preserve">• </w:t>
            </w:r>
            <w:r w:rsidR="008F3982">
              <w:t>Raaka-aineiden uusiutuvuus ja kasvu ilman tuotantopanoksia</w:t>
            </w:r>
          </w:p>
          <w:p w:rsidR="008F3982" w:rsidRDefault="00190B9D" w:rsidP="00C72B53">
            <w:r w:rsidRPr="00190B9D">
              <w:t xml:space="preserve">• </w:t>
            </w:r>
            <w:r w:rsidR="008F3982">
              <w:t>Pohjoisten kasvuolojen tuomat luonnontuotteiden erityisominaisuudet kuten korkeat arvoainepitoisuudet</w:t>
            </w:r>
          </w:p>
          <w:p w:rsidR="008F3982" w:rsidRDefault="00190B9D" w:rsidP="00C72B53">
            <w:r w:rsidRPr="00190B9D">
              <w:t xml:space="preserve">• </w:t>
            </w:r>
            <w:r w:rsidR="008F3982">
              <w:t>Luomusertifioitujen raaka-aineiden saatavuus</w:t>
            </w:r>
          </w:p>
          <w:p w:rsidR="008F3982" w:rsidRPr="00C51A3B" w:rsidRDefault="008F3982" w:rsidP="00C72B53">
            <w:pPr>
              <w:rPr>
                <w:sz w:val="16"/>
                <w:szCs w:val="16"/>
              </w:rPr>
            </w:pPr>
          </w:p>
          <w:p w:rsidR="00852EC1" w:rsidRPr="00852EC1" w:rsidRDefault="00852EC1" w:rsidP="00C72B53">
            <w:pPr>
              <w:rPr>
                <w:b/>
              </w:rPr>
            </w:pPr>
            <w:r w:rsidRPr="00852EC1">
              <w:rPr>
                <w:b/>
              </w:rPr>
              <w:t>Kasvavat markkinat</w:t>
            </w:r>
          </w:p>
          <w:p w:rsidR="008F3982" w:rsidRDefault="00852EC1" w:rsidP="00C72B53">
            <w:r w:rsidRPr="00852EC1">
              <w:lastRenderedPageBreak/>
              <w:t xml:space="preserve">• </w:t>
            </w:r>
            <w:r w:rsidR="008F3982">
              <w:t>Luonnontuotteiden globaali kasvava kysyntä</w:t>
            </w:r>
          </w:p>
          <w:p w:rsidR="008F3982" w:rsidRDefault="00852EC1" w:rsidP="00C72B53">
            <w:r w:rsidRPr="00852EC1">
              <w:t xml:space="preserve">• </w:t>
            </w:r>
            <w:r w:rsidR="008F3982">
              <w:t>Vienninedistämiseen on saatavilla apua ja tukea</w:t>
            </w:r>
          </w:p>
          <w:p w:rsidR="00190B9D" w:rsidRPr="00C51A3B" w:rsidRDefault="00190B9D" w:rsidP="00C72B53">
            <w:pPr>
              <w:rPr>
                <w:sz w:val="16"/>
                <w:szCs w:val="16"/>
              </w:rPr>
            </w:pPr>
          </w:p>
          <w:p w:rsidR="00190B9D" w:rsidRPr="00190B9D" w:rsidRDefault="00052A08" w:rsidP="00C72B53">
            <w:pPr>
              <w:rPr>
                <w:b/>
              </w:rPr>
            </w:pPr>
            <w:r>
              <w:rPr>
                <w:b/>
              </w:rPr>
              <w:t>Luonnontuotteidemme h</w:t>
            </w:r>
            <w:r w:rsidR="00190B9D" w:rsidRPr="00190B9D">
              <w:rPr>
                <w:b/>
              </w:rPr>
              <w:t>yvä maine</w:t>
            </w:r>
          </w:p>
          <w:p w:rsidR="008F3982" w:rsidRDefault="00852EC1" w:rsidP="00C72B53">
            <w:r w:rsidRPr="00852EC1">
              <w:t xml:space="preserve">• </w:t>
            </w:r>
            <w:r w:rsidR="008F3982" w:rsidRPr="00E064B8">
              <w:t>Pohjois</w:t>
            </w:r>
            <w:r w:rsidR="00052A08">
              <w:t>mais</w:t>
            </w:r>
            <w:r w:rsidR="008F3982" w:rsidRPr="00E064B8">
              <w:t>illa luonnontuotteilla on maailmalla hyvä maine</w:t>
            </w:r>
          </w:p>
          <w:p w:rsidR="008F3982" w:rsidRDefault="00852EC1" w:rsidP="00C72B53">
            <w:r w:rsidRPr="00852EC1">
              <w:t xml:space="preserve">• </w:t>
            </w:r>
            <w:r w:rsidR="008F3982">
              <w:t>Ruokaturvallisuus ja jäljitettävyys Suomen kilpailutekijöinä</w:t>
            </w:r>
          </w:p>
          <w:p w:rsidR="008F3982" w:rsidRDefault="00852EC1" w:rsidP="00C72B53">
            <w:r w:rsidRPr="00852EC1">
              <w:t xml:space="preserve">• </w:t>
            </w:r>
            <w:r>
              <w:t>Luonnon puhtaus sekä</w:t>
            </w:r>
            <w:r w:rsidR="008F3982">
              <w:t xml:space="preserve"> </w:t>
            </w:r>
            <w:r>
              <w:t xml:space="preserve">villiin luontoon ja </w:t>
            </w:r>
            <w:r w:rsidR="008F3982">
              <w:t>p</w:t>
            </w:r>
            <w:r>
              <w:t xml:space="preserve">ohjoiseen </w:t>
            </w:r>
            <w:r w:rsidR="008F3982">
              <w:t>eksoottisuuteen liittyvät mielikuvat</w:t>
            </w:r>
          </w:p>
          <w:p w:rsidR="008F3982" w:rsidRPr="00C51A3B" w:rsidRDefault="008F3982" w:rsidP="00C72B53">
            <w:pPr>
              <w:rPr>
                <w:sz w:val="16"/>
                <w:szCs w:val="16"/>
              </w:rPr>
            </w:pPr>
          </w:p>
          <w:p w:rsidR="00852EC1" w:rsidRPr="00052A08" w:rsidRDefault="00052A08" w:rsidP="00C72B53">
            <w:pPr>
              <w:rPr>
                <w:b/>
              </w:rPr>
            </w:pPr>
            <w:r w:rsidRPr="00052A08">
              <w:rPr>
                <w:b/>
              </w:rPr>
              <w:t>Luonnontuoteala osana vihreää siirtymää</w:t>
            </w:r>
          </w:p>
          <w:p w:rsidR="00052A08" w:rsidRDefault="00052A08" w:rsidP="00C72B53">
            <w:r w:rsidRPr="00852EC1">
              <w:t xml:space="preserve">• </w:t>
            </w:r>
            <w:r w:rsidRPr="00052A08">
              <w:t>Globaalit ilmastotavoitteet tukevat alan kehitystä</w:t>
            </w:r>
          </w:p>
          <w:p w:rsidR="00052A08" w:rsidRDefault="00052A08" w:rsidP="00C72B53">
            <w:r w:rsidRPr="00852EC1">
              <w:t xml:space="preserve">• </w:t>
            </w:r>
            <w:r w:rsidRPr="00052A08">
              <w:t>Kansalliset ohjelmat ja strategiat luovat edellytyksiä luonnontuotealan kasvulle</w:t>
            </w:r>
          </w:p>
          <w:p w:rsidR="008F3982" w:rsidRPr="004D5BDF" w:rsidRDefault="008F3982" w:rsidP="00C72B53">
            <w:pPr>
              <w:rPr>
                <w:sz w:val="16"/>
                <w:szCs w:val="16"/>
              </w:rPr>
            </w:pPr>
          </w:p>
          <w:p w:rsidR="00052A08" w:rsidRPr="004D5BDF" w:rsidRDefault="004D5BDF" w:rsidP="00C72B53">
            <w:pPr>
              <w:rPr>
                <w:b/>
              </w:rPr>
            </w:pPr>
            <w:r w:rsidRPr="004D5BDF">
              <w:rPr>
                <w:b/>
              </w:rPr>
              <w:t>Kiinnostus ja perinteet metsien käyttöön</w:t>
            </w:r>
          </w:p>
          <w:p w:rsidR="00852EC1" w:rsidRDefault="004D5BDF" w:rsidP="00852EC1">
            <w:r w:rsidRPr="00852EC1">
              <w:t xml:space="preserve">• </w:t>
            </w:r>
            <w:r w:rsidR="00852EC1">
              <w:t>Metsien käyttö kiinnostaa</w:t>
            </w:r>
          </w:p>
          <w:p w:rsidR="00852EC1" w:rsidRDefault="004D5BDF" w:rsidP="00852EC1">
            <w:r w:rsidRPr="00852EC1">
              <w:t xml:space="preserve">• </w:t>
            </w:r>
            <w:r w:rsidR="00852EC1">
              <w:t>Keruuperinne ja jokamiehenoikeudet</w:t>
            </w:r>
          </w:p>
          <w:p w:rsidR="00852EC1" w:rsidRPr="00C51A3B" w:rsidRDefault="00852EC1" w:rsidP="00852EC1">
            <w:pPr>
              <w:rPr>
                <w:sz w:val="16"/>
                <w:szCs w:val="16"/>
              </w:rPr>
            </w:pPr>
          </w:p>
          <w:p w:rsidR="004D5BDF" w:rsidRPr="004D5BDF" w:rsidRDefault="004D5BDF" w:rsidP="00C72B53">
            <w:pPr>
              <w:rPr>
                <w:b/>
              </w:rPr>
            </w:pPr>
            <w:r w:rsidRPr="004D5BDF">
              <w:rPr>
                <w:b/>
              </w:rPr>
              <w:t>Rakenteet tiedon ja osaamisen vahvistamiseen</w:t>
            </w:r>
          </w:p>
          <w:p w:rsidR="008F3982" w:rsidRDefault="00B531AF" w:rsidP="00C72B53">
            <w:r w:rsidRPr="00B531AF">
              <w:t xml:space="preserve">• </w:t>
            </w:r>
            <w:r w:rsidR="008F3982">
              <w:t>Luonnontuotealan ammatillinen koulutusjärjestelmä ja oppilaitosverkosto</w:t>
            </w:r>
          </w:p>
          <w:p w:rsidR="008F3982" w:rsidRDefault="00B531AF" w:rsidP="00C72B53">
            <w:pPr>
              <w:rPr>
                <w:rFonts w:ascii="Calibri" w:eastAsia="Calibri" w:hAnsi="Calibri" w:cs="Calibri"/>
              </w:rPr>
            </w:pPr>
            <w:r w:rsidRPr="00B531AF">
              <w:rPr>
                <w:rFonts w:ascii="Calibri" w:eastAsia="Calibri" w:hAnsi="Calibri" w:cs="Calibri"/>
              </w:rPr>
              <w:t>• Monipuolisesti</w:t>
            </w:r>
            <w:r w:rsidR="004D5BDF" w:rsidRPr="00B531AF">
              <w:rPr>
                <w:rFonts w:ascii="Calibri" w:eastAsia="Calibri" w:hAnsi="Calibri" w:cs="Calibri"/>
              </w:rPr>
              <w:t xml:space="preserve"> tutkimus</w:t>
            </w:r>
            <w:r w:rsidRPr="00B531AF">
              <w:rPr>
                <w:rFonts w:ascii="Calibri" w:eastAsia="Calibri" w:hAnsi="Calibri" w:cs="Calibri"/>
              </w:rPr>
              <w:t>ta</w:t>
            </w:r>
            <w:r w:rsidR="008F3982">
              <w:rPr>
                <w:rFonts w:ascii="Calibri" w:eastAsia="Calibri" w:hAnsi="Calibri" w:cs="Calibri"/>
              </w:rPr>
              <w:t xml:space="preserve"> eri tieteenaloilla</w:t>
            </w:r>
          </w:p>
          <w:p w:rsidR="008F3982" w:rsidRDefault="00B531AF" w:rsidP="004D5BDF">
            <w:pPr>
              <w:tabs>
                <w:tab w:val="left" w:pos="3504"/>
              </w:tabs>
              <w:rPr>
                <w:rFonts w:ascii="Calibri" w:eastAsia="Calibri" w:hAnsi="Calibri" w:cs="Calibri"/>
              </w:rPr>
            </w:pPr>
            <w:r w:rsidRPr="00B531AF">
              <w:rPr>
                <w:rFonts w:ascii="Calibri" w:eastAsia="Calibri" w:hAnsi="Calibri" w:cs="Calibri"/>
              </w:rPr>
              <w:t>• Laajat m</w:t>
            </w:r>
            <w:r w:rsidR="008F3982" w:rsidRPr="00B531AF">
              <w:rPr>
                <w:rFonts w:ascii="Calibri" w:eastAsia="Calibri" w:hAnsi="Calibri" w:cs="Calibri"/>
              </w:rPr>
              <w:t>etsätieto</w:t>
            </w:r>
            <w:r w:rsidRPr="00B531AF">
              <w:rPr>
                <w:rFonts w:ascii="Calibri" w:eastAsia="Calibri" w:hAnsi="Calibri" w:cs="Calibri"/>
              </w:rPr>
              <w:t>aineistot</w:t>
            </w:r>
          </w:p>
          <w:p w:rsidR="00B531AF" w:rsidRDefault="00B531AF" w:rsidP="004D5BDF">
            <w:pPr>
              <w:tabs>
                <w:tab w:val="left" w:pos="3504"/>
              </w:tabs>
              <w:rPr>
                <w:rFonts w:ascii="Calibri" w:eastAsia="Calibri" w:hAnsi="Calibri" w:cs="Calibri"/>
              </w:rPr>
            </w:pPr>
          </w:p>
          <w:p w:rsidR="00852EC1" w:rsidRPr="00B531AF" w:rsidRDefault="00852EC1" w:rsidP="00852EC1">
            <w:pPr>
              <w:rPr>
                <w:b/>
              </w:rPr>
            </w:pPr>
            <w:r w:rsidRPr="00B531AF">
              <w:rPr>
                <w:b/>
              </w:rPr>
              <w:t>Asuttu maaseutu tie- ja laajakaistayhteyksineen</w:t>
            </w:r>
          </w:p>
          <w:p w:rsidR="00852EC1" w:rsidRDefault="00852EC1" w:rsidP="00C72B53">
            <w:pPr>
              <w:rPr>
                <w:rFonts w:ascii="Calibri" w:eastAsia="Calibri" w:hAnsi="Calibri" w:cs="Calibri"/>
              </w:rPr>
            </w:pPr>
          </w:p>
          <w:p w:rsidR="008F3982" w:rsidRDefault="008F3982" w:rsidP="00C72B53">
            <w:pPr>
              <w:rPr>
                <w:rFonts w:ascii="Calibri" w:eastAsia="Calibri" w:hAnsi="Calibri" w:cs="Calibri"/>
              </w:rPr>
            </w:pPr>
          </w:p>
          <w:p w:rsidR="008F3982" w:rsidRDefault="008F3982" w:rsidP="00C72B53"/>
          <w:p w:rsidR="008F3982" w:rsidRDefault="008F3982" w:rsidP="00C72B53"/>
        </w:tc>
        <w:tc>
          <w:tcPr>
            <w:tcW w:w="6997" w:type="dxa"/>
          </w:tcPr>
          <w:p w:rsidR="00190B9D" w:rsidRPr="00190B9D" w:rsidRDefault="00190B9D" w:rsidP="00C72B53">
            <w:pPr>
              <w:rPr>
                <w:b/>
              </w:rPr>
            </w:pPr>
            <w:r w:rsidRPr="00190B9D">
              <w:rPr>
                <w:b/>
              </w:rPr>
              <w:lastRenderedPageBreak/>
              <w:t>Raaka-ainetuotannon kehittymättömyys</w:t>
            </w:r>
          </w:p>
          <w:p w:rsidR="008F3982" w:rsidRDefault="00190B9D" w:rsidP="00C72B53">
            <w:r w:rsidRPr="00190B9D">
              <w:t xml:space="preserve">• </w:t>
            </w:r>
            <w:r w:rsidR="008F3982" w:rsidRPr="00662367">
              <w:t>Raaka-aineiden riittävä ja tasalaatuinen saatavuus</w:t>
            </w:r>
          </w:p>
          <w:p w:rsidR="008F3982" w:rsidRDefault="00190B9D" w:rsidP="00C72B53">
            <w:r w:rsidRPr="00190B9D">
              <w:t xml:space="preserve">• </w:t>
            </w:r>
            <w:r w:rsidR="008F3982">
              <w:t xml:space="preserve">Satovaihtelut ja toiminnan </w:t>
            </w:r>
            <w:r w:rsidR="008F3982" w:rsidRPr="00D0301D">
              <w:t>kausiluonteisuus</w:t>
            </w:r>
          </w:p>
          <w:p w:rsidR="008F3982" w:rsidRDefault="00190B9D" w:rsidP="00C72B53">
            <w:r w:rsidRPr="00190B9D">
              <w:t xml:space="preserve">• </w:t>
            </w:r>
            <w:r w:rsidR="008F3982">
              <w:t>Kerääjien puute ja keruun tukeutuminen</w:t>
            </w:r>
            <w:r w:rsidR="008F3982" w:rsidRPr="00D0301D">
              <w:t xml:space="preserve"> ulkomaiseen työvoimaan</w:t>
            </w:r>
          </w:p>
          <w:p w:rsidR="008F3982" w:rsidRDefault="00190B9D" w:rsidP="00C72B53">
            <w:r w:rsidRPr="00190B9D">
              <w:t xml:space="preserve">• </w:t>
            </w:r>
            <w:r w:rsidR="008F3982" w:rsidRPr="00D0301D">
              <w:t xml:space="preserve">Keruuketjujen </w:t>
            </w:r>
            <w:r w:rsidR="00A85ADB">
              <w:t>sekä</w:t>
            </w:r>
            <w:r w:rsidR="008F3982">
              <w:t xml:space="preserve"> alan </w:t>
            </w:r>
            <w:r w:rsidR="00401DED">
              <w:t>keruu</w:t>
            </w:r>
            <w:r w:rsidR="00A85ADB">
              <w:t xml:space="preserve">tekniikan ja </w:t>
            </w:r>
            <w:r w:rsidR="008F3982">
              <w:t>logistiikan kehittymättömyys</w:t>
            </w:r>
          </w:p>
          <w:p w:rsidR="008F3982" w:rsidRPr="00C51A3B" w:rsidRDefault="008F3982" w:rsidP="00C72B53">
            <w:pPr>
              <w:rPr>
                <w:sz w:val="16"/>
                <w:szCs w:val="16"/>
              </w:rPr>
            </w:pPr>
          </w:p>
          <w:p w:rsidR="00190B9D" w:rsidRPr="00190B9D" w:rsidRDefault="00190B9D" w:rsidP="00C72B53">
            <w:pPr>
              <w:rPr>
                <w:b/>
              </w:rPr>
            </w:pPr>
            <w:r w:rsidRPr="00190B9D">
              <w:rPr>
                <w:b/>
              </w:rPr>
              <w:t>Raaka-ainemarkkinan kehittymättömyys</w:t>
            </w:r>
          </w:p>
          <w:p w:rsidR="008F3982" w:rsidRDefault="00190B9D" w:rsidP="00C72B53">
            <w:r w:rsidRPr="00190B9D">
              <w:lastRenderedPageBreak/>
              <w:t xml:space="preserve">• </w:t>
            </w:r>
            <w:r w:rsidR="008F3982" w:rsidRPr="00662367">
              <w:t>Raaka-aineitten osittain kehittymättömät markkinat</w:t>
            </w:r>
          </w:p>
          <w:p w:rsidR="008F3982" w:rsidRDefault="00190B9D" w:rsidP="00C72B53">
            <w:r w:rsidRPr="00190B9D">
              <w:t xml:space="preserve">• </w:t>
            </w:r>
            <w:r w:rsidR="008F3982">
              <w:t>Uusien luonnontuoteraaka-aineiden ja niiden puolijalosteiden välittäjien puuttuminen</w:t>
            </w:r>
          </w:p>
          <w:p w:rsidR="008F3982" w:rsidRDefault="00190B9D" w:rsidP="00C72B53">
            <w:r w:rsidRPr="00190B9D">
              <w:rPr>
                <w:rFonts w:ascii="Calibri" w:eastAsia="Calibri" w:hAnsi="Calibri" w:cs="Calibri"/>
              </w:rPr>
              <w:t xml:space="preserve">• </w:t>
            </w:r>
            <w:r w:rsidR="008F3982">
              <w:rPr>
                <w:rFonts w:ascii="Calibri" w:eastAsia="Calibri" w:hAnsi="Calibri" w:cs="Calibri"/>
              </w:rPr>
              <w:t>P</w:t>
            </w:r>
            <w:r w:rsidR="008F3982" w:rsidRPr="008A2CDA">
              <w:rPr>
                <w:rFonts w:ascii="Calibri" w:eastAsia="Calibri" w:hAnsi="Calibri" w:cs="Calibri"/>
              </w:rPr>
              <w:t>ääoman pitkäaikainen sitoutuminen raaka-aineeseen</w:t>
            </w:r>
          </w:p>
          <w:p w:rsidR="008F3982" w:rsidRPr="00C51A3B" w:rsidRDefault="008F3982" w:rsidP="00C72B53">
            <w:pPr>
              <w:rPr>
                <w:sz w:val="16"/>
                <w:szCs w:val="16"/>
              </w:rPr>
            </w:pPr>
          </w:p>
          <w:p w:rsidR="00BD464B" w:rsidRDefault="00BD464B" w:rsidP="00C72B53">
            <w:pPr>
              <w:rPr>
                <w:b/>
              </w:rPr>
            </w:pPr>
            <w:r>
              <w:rPr>
                <w:b/>
              </w:rPr>
              <w:t>Alhainen jalostusaste</w:t>
            </w:r>
          </w:p>
          <w:p w:rsidR="00E254AC" w:rsidRPr="00BD464B" w:rsidRDefault="00BD464B" w:rsidP="00C72B53">
            <w:r w:rsidRPr="00BD464B">
              <w:t xml:space="preserve">• </w:t>
            </w:r>
            <w:r w:rsidR="00E254AC" w:rsidRPr="00BD464B">
              <w:t xml:space="preserve">Tuotekehitystä palvelevan tiedon </w:t>
            </w:r>
            <w:r w:rsidRPr="00BD464B">
              <w:t xml:space="preserve">ja osaamisen </w:t>
            </w:r>
            <w:r w:rsidR="00E254AC" w:rsidRPr="00BD464B">
              <w:t>puutteellisuus tai hankala löydettävyys</w:t>
            </w:r>
          </w:p>
          <w:p w:rsidR="00C83E5C" w:rsidRPr="00C83E5C" w:rsidRDefault="00BD464B" w:rsidP="00C72B53">
            <w:r w:rsidRPr="00BD464B">
              <w:t xml:space="preserve">• </w:t>
            </w:r>
            <w:r>
              <w:t>Pääomien ja investointien puutteet</w:t>
            </w:r>
          </w:p>
          <w:p w:rsidR="00E254AC" w:rsidRPr="00E254AC" w:rsidRDefault="00E254AC" w:rsidP="00C72B53">
            <w:pPr>
              <w:rPr>
                <w:sz w:val="16"/>
                <w:szCs w:val="16"/>
              </w:rPr>
            </w:pPr>
          </w:p>
          <w:p w:rsidR="00190B9D" w:rsidRPr="00913EEF" w:rsidRDefault="00913EEF" w:rsidP="00C72B53">
            <w:pPr>
              <w:rPr>
                <w:b/>
              </w:rPr>
            </w:pPr>
            <w:r w:rsidRPr="00913EEF">
              <w:rPr>
                <w:b/>
              </w:rPr>
              <w:t>Myynti- ja markkinointiosaamisen sekä myyntiargumenttien puutteellisuus</w:t>
            </w:r>
          </w:p>
          <w:p w:rsidR="008F3982" w:rsidRDefault="00B531AF" w:rsidP="00C72B53">
            <w:r w:rsidRPr="00852EC1">
              <w:t xml:space="preserve">• </w:t>
            </w:r>
            <w:r w:rsidR="00913EEF">
              <w:t>Liiketoimintaosaamisen puutteet</w:t>
            </w:r>
          </w:p>
          <w:p w:rsidR="008F3982" w:rsidRDefault="00B531AF" w:rsidP="00C72B53">
            <w:r w:rsidRPr="00852EC1">
              <w:t xml:space="preserve">• </w:t>
            </w:r>
            <w:r>
              <w:t>Markkinatuntemuksen ja -</w:t>
            </w:r>
            <w:r w:rsidR="008F3982">
              <w:t>yhteyksien vähäisyys</w:t>
            </w:r>
          </w:p>
          <w:p w:rsidR="008F3982" w:rsidRDefault="00B531AF" w:rsidP="00C72B53">
            <w:r w:rsidRPr="00852EC1">
              <w:t xml:space="preserve">• </w:t>
            </w:r>
            <w:r w:rsidR="008F3982">
              <w:t>Terveysväittämien puute</w:t>
            </w:r>
          </w:p>
          <w:p w:rsidR="008F3982" w:rsidRDefault="00B531AF" w:rsidP="00C72B53">
            <w:r w:rsidRPr="00852EC1">
              <w:t xml:space="preserve">• </w:t>
            </w:r>
            <w:r w:rsidR="008F3982">
              <w:t>Luonnontuotteiden hiilijalanjälkeä koskevan tutkimustiedon ja työkalujen vähäisyys</w:t>
            </w:r>
          </w:p>
          <w:p w:rsidR="008F3982" w:rsidRPr="00C51A3B" w:rsidRDefault="008F3982" w:rsidP="00C72B53">
            <w:pPr>
              <w:rPr>
                <w:sz w:val="16"/>
                <w:szCs w:val="16"/>
              </w:rPr>
            </w:pPr>
          </w:p>
          <w:p w:rsidR="001A34CC" w:rsidRPr="00A85ADB" w:rsidRDefault="001A34CC" w:rsidP="00C72B53">
            <w:pPr>
              <w:rPr>
                <w:b/>
              </w:rPr>
            </w:pPr>
            <w:r w:rsidRPr="00A85ADB">
              <w:rPr>
                <w:b/>
              </w:rPr>
              <w:t>Alan yritysten pienuus</w:t>
            </w:r>
          </w:p>
          <w:p w:rsidR="00A85ADB" w:rsidRDefault="00A85ADB" w:rsidP="00C72B53">
            <w:r w:rsidRPr="00852EC1">
              <w:t xml:space="preserve">• </w:t>
            </w:r>
            <w:r>
              <w:t xml:space="preserve">Rajalliset resurssit </w:t>
            </w:r>
            <w:r w:rsidRPr="00A85ADB">
              <w:t>toiminnan kehittämiseen tai investointeihin</w:t>
            </w:r>
          </w:p>
          <w:p w:rsidR="008F3982" w:rsidRDefault="00A85ADB" w:rsidP="00C72B53">
            <w:r w:rsidRPr="00A85ADB">
              <w:t xml:space="preserve">• </w:t>
            </w:r>
            <w:r w:rsidR="001A34CC">
              <w:t>T</w:t>
            </w:r>
            <w:r w:rsidR="008F3982">
              <w:t>uotantomäärät ei</w:t>
            </w:r>
            <w:r>
              <w:t>vät riitä markkinoille pääsyyn</w:t>
            </w:r>
          </w:p>
          <w:p w:rsidR="001A34CC" w:rsidRDefault="00A85ADB" w:rsidP="00C72B53">
            <w:r w:rsidRPr="00A85ADB">
              <w:t xml:space="preserve">• </w:t>
            </w:r>
            <w:r w:rsidR="001A34CC">
              <w:t>Yritys</w:t>
            </w:r>
            <w:r w:rsidR="005B2223">
              <w:t>rahoituksen saatavuuden niukkuu</w:t>
            </w:r>
            <w:r w:rsidR="001A34CC">
              <w:t xml:space="preserve">s vähentää hankkeiden </w:t>
            </w:r>
            <w:r>
              <w:t>tuomaa suoraa hyötyä alan yrityksille</w:t>
            </w:r>
          </w:p>
          <w:p w:rsidR="00A85ADB" w:rsidRDefault="00A85ADB" w:rsidP="00C72B53"/>
          <w:p w:rsidR="008F3982" w:rsidRPr="00E254AC" w:rsidRDefault="00E254AC" w:rsidP="00C72B53">
            <w:pPr>
              <w:rPr>
                <w:rFonts w:ascii="Calibri" w:eastAsia="Calibri" w:hAnsi="Calibri" w:cs="Calibri"/>
                <w:b/>
              </w:rPr>
            </w:pPr>
            <w:r>
              <w:rPr>
                <w:rFonts w:ascii="Calibri" w:eastAsia="Calibri" w:hAnsi="Calibri" w:cs="Calibri"/>
                <w:b/>
              </w:rPr>
              <w:t>Tutkimus- ja k</w:t>
            </w:r>
            <w:r w:rsidR="008F3982" w:rsidRPr="00E254AC">
              <w:rPr>
                <w:rFonts w:ascii="Calibri" w:eastAsia="Calibri" w:hAnsi="Calibri" w:cs="Calibri"/>
                <w:b/>
              </w:rPr>
              <w:t>ehittämistoiminnan pitkäjänteisyyden puutteet</w:t>
            </w:r>
          </w:p>
          <w:p w:rsidR="001A34CC" w:rsidRDefault="001A34CC" w:rsidP="00C72B53"/>
          <w:p w:rsidR="00913EEF" w:rsidRPr="00913EEF" w:rsidRDefault="00401DED" w:rsidP="00C72B53">
            <w:pPr>
              <w:rPr>
                <w:b/>
              </w:rPr>
            </w:pPr>
            <w:r w:rsidRPr="00401DED">
              <w:rPr>
                <w:b/>
              </w:rPr>
              <w:t>Yhteistyörakenteiden ja edunvalvonnan puutteet</w:t>
            </w:r>
          </w:p>
          <w:p w:rsidR="008F3982" w:rsidRDefault="00401DED" w:rsidP="00C72B53">
            <w:r w:rsidRPr="00401DED">
              <w:t xml:space="preserve">• </w:t>
            </w:r>
            <w:r w:rsidR="008F3982">
              <w:t xml:space="preserve">Yhteistyön puutteet </w:t>
            </w:r>
            <w:r>
              <w:t xml:space="preserve">alan sisällä ja </w:t>
            </w:r>
            <w:r w:rsidR="008F3982">
              <w:t>muiden alojen kanssa</w:t>
            </w:r>
          </w:p>
          <w:p w:rsidR="008F3982" w:rsidRDefault="00401DED" w:rsidP="00C72B53">
            <w:r w:rsidRPr="00401DED">
              <w:t xml:space="preserve">• </w:t>
            </w:r>
            <w:r w:rsidR="008F3982">
              <w:t>Alan vaikutusmahdollisuuksien pienuus ja perinteisen metsäalan vahva asema</w:t>
            </w:r>
          </w:p>
          <w:p w:rsidR="00E254AC" w:rsidRDefault="00E254AC" w:rsidP="00C72B53">
            <w:r w:rsidRPr="00E254AC">
              <w:t xml:space="preserve">• </w:t>
            </w:r>
            <w:r>
              <w:t>Viranomaistahojen alan asiantuntemuksen puutteet</w:t>
            </w:r>
          </w:p>
          <w:p w:rsidR="001A045F" w:rsidRDefault="00401DED" w:rsidP="00C72B53">
            <w:r w:rsidRPr="00401DED">
              <w:t xml:space="preserve">• </w:t>
            </w:r>
            <w:r w:rsidR="00BD464B">
              <w:t>Metsänomistuksen hajanaisuus</w:t>
            </w:r>
          </w:p>
          <w:p w:rsidR="008F3982" w:rsidRDefault="008F3982" w:rsidP="00913EEF"/>
        </w:tc>
      </w:tr>
      <w:tr w:rsidR="00635055" w:rsidTr="00C72B53">
        <w:tc>
          <w:tcPr>
            <w:tcW w:w="6997" w:type="dxa"/>
          </w:tcPr>
          <w:p w:rsidR="008F3982" w:rsidRDefault="008F3982" w:rsidP="00C72B53">
            <w:pPr>
              <w:rPr>
                <w:rFonts w:ascii="Calibri" w:eastAsia="Calibri" w:hAnsi="Calibri" w:cs="Calibri"/>
                <w:b/>
                <w:bCs/>
                <w:lang w:eastAsia="fi-FI"/>
              </w:rPr>
            </w:pPr>
            <w:r w:rsidRPr="008A2CDA">
              <w:rPr>
                <w:rFonts w:ascii="Calibri" w:eastAsia="Calibri" w:hAnsi="Calibri" w:cs="Calibri"/>
                <w:b/>
                <w:bCs/>
                <w:lang w:eastAsia="fi-FI"/>
              </w:rPr>
              <w:lastRenderedPageBreak/>
              <w:t>MAHDOLLISUUDET</w:t>
            </w:r>
          </w:p>
          <w:p w:rsidR="008F3982" w:rsidRDefault="008F3982" w:rsidP="00C72B53"/>
        </w:tc>
        <w:tc>
          <w:tcPr>
            <w:tcW w:w="6997" w:type="dxa"/>
          </w:tcPr>
          <w:p w:rsidR="008F3982" w:rsidRPr="008A2CDA" w:rsidRDefault="008F3982" w:rsidP="00C72B53">
            <w:pPr>
              <w:rPr>
                <w:rFonts w:ascii="Calibri" w:eastAsia="Calibri" w:hAnsi="Calibri" w:cs="Calibri"/>
                <w:b/>
                <w:bCs/>
                <w:lang w:eastAsia="fi-FI"/>
              </w:rPr>
            </w:pPr>
            <w:r w:rsidRPr="008A2CDA">
              <w:rPr>
                <w:rFonts w:ascii="Calibri" w:eastAsia="Calibri" w:hAnsi="Calibri" w:cs="Calibri"/>
                <w:b/>
                <w:bCs/>
                <w:lang w:eastAsia="fi-FI"/>
              </w:rPr>
              <w:t>UHAT</w:t>
            </w:r>
          </w:p>
          <w:p w:rsidR="008F3982" w:rsidRDefault="008F3982" w:rsidP="00C72B53"/>
        </w:tc>
      </w:tr>
      <w:tr w:rsidR="00635055" w:rsidTr="00C72B53">
        <w:tc>
          <w:tcPr>
            <w:tcW w:w="6997" w:type="dxa"/>
          </w:tcPr>
          <w:p w:rsidR="007D2447" w:rsidRPr="007D2447" w:rsidRDefault="007D2447" w:rsidP="00C72B53">
            <w:pPr>
              <w:rPr>
                <w:b/>
              </w:rPr>
            </w:pPr>
            <w:r>
              <w:rPr>
                <w:b/>
              </w:rPr>
              <w:t>Raaka-ainetu</w:t>
            </w:r>
            <w:r w:rsidR="00635055">
              <w:rPr>
                <w:b/>
              </w:rPr>
              <w:t>otannon uudet ratkaisut</w:t>
            </w:r>
          </w:p>
          <w:p w:rsidR="008F3982" w:rsidRPr="00C51A3B" w:rsidRDefault="00CA2695" w:rsidP="00C72B53">
            <w:pPr>
              <w:rPr>
                <w:b/>
              </w:rPr>
            </w:pPr>
            <w:r w:rsidRPr="00CA2695">
              <w:t xml:space="preserve">• </w:t>
            </w:r>
            <w:r w:rsidR="008F3982">
              <w:t>Uusien ratkaisujen löytäminen keruutyövoimaan ja -menetelmiin</w:t>
            </w:r>
          </w:p>
          <w:p w:rsidR="008F3982" w:rsidRDefault="00CA2695" w:rsidP="00C72B53">
            <w:r w:rsidRPr="00CA2695">
              <w:t xml:space="preserve">• </w:t>
            </w:r>
            <w:r w:rsidR="008F3982">
              <w:t>Metsänomistajien tavoitteiden monipuolistuminen ja osallistuminen arvoketjuihin</w:t>
            </w:r>
          </w:p>
          <w:p w:rsidR="008F3982" w:rsidRDefault="00CA2695" w:rsidP="00C72B53">
            <w:r w:rsidRPr="00CA2695">
              <w:t xml:space="preserve">• </w:t>
            </w:r>
            <w:r w:rsidR="008F3982">
              <w:t>Yhteistyö metsäalan ja -teollisuuden kanssa</w:t>
            </w:r>
          </w:p>
          <w:p w:rsidR="00CA2695" w:rsidRDefault="00CA2695" w:rsidP="00C72B53">
            <w:r w:rsidRPr="00CA2695">
              <w:t xml:space="preserve">• </w:t>
            </w:r>
            <w:r>
              <w:t>Toimijoiden löytäminen raaka-aineiden ja puolivalmisteiden välitykseen</w:t>
            </w:r>
          </w:p>
          <w:p w:rsidR="008F3982" w:rsidRDefault="00CA2695" w:rsidP="00C72B53">
            <w:r w:rsidRPr="00CA2695">
              <w:t xml:space="preserve">• </w:t>
            </w:r>
            <w:r w:rsidR="008F3982">
              <w:t xml:space="preserve">Sadon </w:t>
            </w:r>
            <w:r w:rsidR="007D2447">
              <w:t>ja optimaalisten keruualueiden tarkempi kartoitus</w:t>
            </w:r>
          </w:p>
          <w:p w:rsidR="008F3982" w:rsidRDefault="00CA2695" w:rsidP="00C72B53">
            <w:r w:rsidRPr="00CA2695">
              <w:lastRenderedPageBreak/>
              <w:t xml:space="preserve">• </w:t>
            </w:r>
            <w:r w:rsidR="007D2447">
              <w:t>Metsätiedon ja a</w:t>
            </w:r>
            <w:r w:rsidR="008F3982">
              <w:t>voimen tiedon hyödyntäminen</w:t>
            </w:r>
          </w:p>
          <w:p w:rsidR="008F3982" w:rsidRDefault="00CA2695" w:rsidP="00C72B53">
            <w:r w:rsidRPr="00CA2695">
              <w:t xml:space="preserve">• </w:t>
            </w:r>
            <w:r w:rsidR="008F3982">
              <w:t>Raaka-ainetarjonnan ja -valikoiman parantaminen viljelyn ja puoliviljelyn avulla</w:t>
            </w:r>
          </w:p>
          <w:p w:rsidR="008F3982" w:rsidRPr="00697C57" w:rsidRDefault="008F3982" w:rsidP="00C72B53">
            <w:pPr>
              <w:rPr>
                <w:sz w:val="16"/>
                <w:szCs w:val="16"/>
              </w:rPr>
            </w:pPr>
          </w:p>
          <w:p w:rsidR="002F00F8" w:rsidRPr="002F00F8" w:rsidRDefault="00635055" w:rsidP="00C72B53">
            <w:pPr>
              <w:rPr>
                <w:b/>
              </w:rPr>
            </w:pPr>
            <w:r>
              <w:rPr>
                <w:b/>
              </w:rPr>
              <w:t>Erityisominaisuuksien hyödyntäminen jalostusasteen kasvattamisessa ja arvoverkkojen vahvistamisessa</w:t>
            </w:r>
          </w:p>
          <w:p w:rsidR="008F3982" w:rsidRDefault="00381D31" w:rsidP="00C72B53">
            <w:r w:rsidRPr="00CE3910">
              <w:t>•</w:t>
            </w:r>
            <w:r>
              <w:t xml:space="preserve"> </w:t>
            </w:r>
            <w:r w:rsidR="008F3982">
              <w:t xml:space="preserve">Erikoistuotteiden kehittäminen </w:t>
            </w:r>
            <w:r w:rsidR="002F00F8">
              <w:t xml:space="preserve">ja </w:t>
            </w:r>
            <w:proofErr w:type="spellStart"/>
            <w:r w:rsidR="002F00F8">
              <w:t>brändäys</w:t>
            </w:r>
            <w:proofErr w:type="spellEnd"/>
            <w:r w:rsidR="002F00F8">
              <w:t xml:space="preserve"> </w:t>
            </w:r>
            <w:r w:rsidR="008F3982">
              <w:t>vali</w:t>
            </w:r>
            <w:r w:rsidR="002F00F8">
              <w:t>tuille kohderyhmille</w:t>
            </w:r>
          </w:p>
          <w:p w:rsidR="008F3982" w:rsidRDefault="00381D31" w:rsidP="00C72B53">
            <w:r w:rsidRPr="00CE3910">
              <w:t>•</w:t>
            </w:r>
            <w:r>
              <w:t xml:space="preserve"> </w:t>
            </w:r>
            <w:r w:rsidR="008F3982" w:rsidRPr="00B4666A">
              <w:t>Luonno</w:t>
            </w:r>
            <w:r w:rsidR="00D827BD">
              <w:t xml:space="preserve">n tuotteiden uusien käyttökohteiden löytäminen sekä </w:t>
            </w:r>
            <w:r w:rsidR="008F3982" w:rsidRPr="00B4666A">
              <w:t xml:space="preserve">ainesosien </w:t>
            </w:r>
            <w:r>
              <w:t xml:space="preserve">ja muun lisäarvon </w:t>
            </w:r>
            <w:r w:rsidR="008F3982" w:rsidRPr="00B4666A">
              <w:t>kasvava hyödyntäminen elintarvike-, juoma- ja hyvinvointituote- ja kosmetiikkateollisuudessa</w:t>
            </w:r>
          </w:p>
          <w:p w:rsidR="00381D31" w:rsidRDefault="00381D31" w:rsidP="00C72B53">
            <w:r w:rsidRPr="00CE3910">
              <w:t>•</w:t>
            </w:r>
            <w:r>
              <w:t xml:space="preserve"> Luonnontuotteiden monipuolinen liittäminen matkailu- ja hyvinvointipalveluihin</w:t>
            </w:r>
          </w:p>
          <w:p w:rsidR="002F00F8" w:rsidRDefault="00381D31" w:rsidP="00C72B53">
            <w:r w:rsidRPr="00381D31">
              <w:t xml:space="preserve">• </w:t>
            </w:r>
            <w:r w:rsidR="002F00F8">
              <w:t>Kestävyyden korostaminen (kestävä keruu, vesi- ja hiilijalanjälki) alan tuotantoketjussa ja imagossa</w:t>
            </w:r>
          </w:p>
          <w:p w:rsidR="008F3982" w:rsidRPr="00697C57" w:rsidRDefault="008F3982" w:rsidP="00C72B53">
            <w:pPr>
              <w:rPr>
                <w:sz w:val="16"/>
                <w:szCs w:val="16"/>
              </w:rPr>
            </w:pPr>
          </w:p>
          <w:p w:rsidR="00CE3910" w:rsidRPr="00CE3910" w:rsidRDefault="00CE3910" w:rsidP="00C72B53">
            <w:pPr>
              <w:rPr>
                <w:b/>
              </w:rPr>
            </w:pPr>
            <w:r w:rsidRPr="00CE3910">
              <w:rPr>
                <w:b/>
              </w:rPr>
              <w:t xml:space="preserve">Uusien myynti- ja markkinointikanavien </w:t>
            </w:r>
            <w:r w:rsidR="007D2447">
              <w:rPr>
                <w:b/>
              </w:rPr>
              <w:t xml:space="preserve">innovatiivinen </w:t>
            </w:r>
            <w:r w:rsidRPr="00CE3910">
              <w:rPr>
                <w:b/>
              </w:rPr>
              <w:t>hyödyntäminen</w:t>
            </w:r>
          </w:p>
          <w:p w:rsidR="008F3982" w:rsidRDefault="00CE3910" w:rsidP="00C72B53">
            <w:r w:rsidRPr="00CE3910">
              <w:t>•</w:t>
            </w:r>
            <w:r>
              <w:t xml:space="preserve"> Luonnontuotteiden saaminen laajasti mukaan julkisiin hankintoihin</w:t>
            </w:r>
          </w:p>
          <w:p w:rsidR="008F3982" w:rsidRDefault="00CE3910" w:rsidP="00C72B53">
            <w:r w:rsidRPr="00CE3910">
              <w:t>•</w:t>
            </w:r>
            <w:r>
              <w:t xml:space="preserve"> Lähiruokatrendin hyödyntäminen</w:t>
            </w:r>
          </w:p>
          <w:p w:rsidR="008F3982" w:rsidRDefault="00CE3910" w:rsidP="00C72B53">
            <w:r w:rsidRPr="00CE3910">
              <w:t>•</w:t>
            </w:r>
            <w:r>
              <w:t xml:space="preserve"> </w:t>
            </w:r>
            <w:r w:rsidR="007D2447">
              <w:t>Verkkomyynnin kasvu sekä</w:t>
            </w:r>
            <w:r w:rsidR="008F3982" w:rsidRPr="00407F25">
              <w:t xml:space="preserve"> verkkomyyntikanavien </w:t>
            </w:r>
            <w:r w:rsidR="007D2447">
              <w:t xml:space="preserve">ja digitaalisten palvelujen </w:t>
            </w:r>
            <w:r w:rsidR="008F3982" w:rsidRPr="00407F25">
              <w:t>nopea kehittyminen</w:t>
            </w:r>
          </w:p>
          <w:p w:rsidR="008F3982" w:rsidRPr="00697C57" w:rsidRDefault="008F3982" w:rsidP="00C72B53">
            <w:pPr>
              <w:rPr>
                <w:sz w:val="16"/>
                <w:szCs w:val="16"/>
              </w:rPr>
            </w:pPr>
          </w:p>
          <w:p w:rsidR="007D2447" w:rsidRPr="007D2447" w:rsidRDefault="00635055" w:rsidP="00C72B53">
            <w:pPr>
              <w:rPr>
                <w:b/>
              </w:rPr>
            </w:pPr>
            <w:r>
              <w:rPr>
                <w:b/>
              </w:rPr>
              <w:t>Vahvistuva alan osaamin</w:t>
            </w:r>
            <w:r w:rsidR="007D2447" w:rsidRPr="007D2447">
              <w:rPr>
                <w:b/>
              </w:rPr>
              <w:t>e</w:t>
            </w:r>
            <w:r>
              <w:rPr>
                <w:b/>
              </w:rPr>
              <w:t>n ja TKI-toiminta</w:t>
            </w:r>
            <w:r w:rsidR="002210C9">
              <w:rPr>
                <w:b/>
              </w:rPr>
              <w:t xml:space="preserve"> sekä tiedon hyödyntäminen</w:t>
            </w:r>
          </w:p>
          <w:p w:rsidR="008F3982" w:rsidRDefault="00D827BD" w:rsidP="00C72B53">
            <w:r w:rsidRPr="00D827BD">
              <w:t xml:space="preserve">• </w:t>
            </w:r>
            <w:r w:rsidR="008F3982">
              <w:t>Tutkimuksen vahvistaminen ja lisääntyvän tiedon hyödyntäminen</w:t>
            </w:r>
          </w:p>
          <w:p w:rsidR="00D827BD" w:rsidRDefault="00D827BD" w:rsidP="00C72B53">
            <w:r w:rsidRPr="00D827BD">
              <w:t>•</w:t>
            </w:r>
            <w:r>
              <w:t xml:space="preserve"> Koulutuksen ja yrityspalvelujen tehokas hyödyntäminen</w:t>
            </w:r>
          </w:p>
          <w:p w:rsidR="008F3982" w:rsidRPr="00697C57" w:rsidRDefault="008F3982" w:rsidP="00C72B53">
            <w:pPr>
              <w:rPr>
                <w:sz w:val="16"/>
                <w:szCs w:val="16"/>
              </w:rPr>
            </w:pPr>
          </w:p>
          <w:p w:rsidR="002F00F8" w:rsidRPr="002F00F8" w:rsidRDefault="002F00F8" w:rsidP="00C72B53">
            <w:pPr>
              <w:rPr>
                <w:b/>
              </w:rPr>
            </w:pPr>
            <w:r w:rsidRPr="002F00F8">
              <w:rPr>
                <w:b/>
              </w:rPr>
              <w:t>Yhteistyön vahvistaminen ja hyödyntäminen</w:t>
            </w:r>
          </w:p>
          <w:p w:rsidR="008F3982" w:rsidRDefault="00381D31" w:rsidP="00C72B53">
            <w:r w:rsidRPr="00381D31">
              <w:t xml:space="preserve">• </w:t>
            </w:r>
            <w:r w:rsidR="008F3982">
              <w:t>Luonnontuotteet osana biotalouden kasvua</w:t>
            </w:r>
          </w:p>
          <w:p w:rsidR="002F00F8" w:rsidRDefault="00381D31" w:rsidP="002F00F8">
            <w:r w:rsidRPr="00381D31">
              <w:t xml:space="preserve">• </w:t>
            </w:r>
            <w:r>
              <w:t>Alan toimijoiden y</w:t>
            </w:r>
            <w:r w:rsidR="002F00F8">
              <w:t>hteistyö</w:t>
            </w:r>
            <w:r>
              <w:t>n lisääminen</w:t>
            </w:r>
            <w:r w:rsidR="002F00F8">
              <w:t xml:space="preserve"> (yritykset, kehittäjät, tutkimus, markkinat)</w:t>
            </w:r>
          </w:p>
          <w:p w:rsidR="00B54D93" w:rsidRDefault="00B54D93" w:rsidP="002F00F8">
            <w:r w:rsidRPr="00B54D93">
              <w:t xml:space="preserve">• </w:t>
            </w:r>
            <w:r>
              <w:t>Yhteistyö teknologia- ym. investoinneissa</w:t>
            </w:r>
          </w:p>
          <w:p w:rsidR="002F00F8" w:rsidRDefault="00381D31" w:rsidP="002F00F8">
            <w:r w:rsidRPr="00381D31">
              <w:t xml:space="preserve">• </w:t>
            </w:r>
            <w:r w:rsidR="002F00F8">
              <w:t>Kumppanuudet sivuaviin elinkeinoaloihin, joissa teollisuutta ja isompia yrityksiä</w:t>
            </w:r>
          </w:p>
          <w:p w:rsidR="00635055" w:rsidRPr="00635055" w:rsidRDefault="00635055" w:rsidP="00C72B53">
            <w:pPr>
              <w:rPr>
                <w:sz w:val="16"/>
                <w:szCs w:val="16"/>
              </w:rPr>
            </w:pPr>
          </w:p>
          <w:p w:rsidR="00635055" w:rsidRPr="00635055" w:rsidRDefault="008F3982" w:rsidP="00C72B53">
            <w:pPr>
              <w:rPr>
                <w:b/>
              </w:rPr>
            </w:pPr>
            <w:r w:rsidRPr="00635055">
              <w:rPr>
                <w:b/>
              </w:rPr>
              <w:t>Rahoituslähte</w:t>
            </w:r>
            <w:r w:rsidR="00635055" w:rsidRPr="00635055">
              <w:rPr>
                <w:b/>
              </w:rPr>
              <w:t>iden monipuolinen hyödyntäminen</w:t>
            </w:r>
          </w:p>
          <w:p w:rsidR="008F3982" w:rsidRDefault="00635055" w:rsidP="00C72B53">
            <w:r w:rsidRPr="00635055">
              <w:t xml:space="preserve">• </w:t>
            </w:r>
            <w:r>
              <w:t>Esim</w:t>
            </w:r>
            <w:r w:rsidR="008F3982">
              <w:t>. y</w:t>
            </w:r>
            <w:r w:rsidR="008F3982" w:rsidRPr="0071549C">
              <w:t>ri</w:t>
            </w:r>
            <w:r w:rsidR="008F3982">
              <w:t>tysryhmähankkeet</w:t>
            </w:r>
          </w:p>
          <w:p w:rsidR="008F3982" w:rsidRDefault="008F3982" w:rsidP="00D827BD"/>
        </w:tc>
        <w:tc>
          <w:tcPr>
            <w:tcW w:w="6997" w:type="dxa"/>
          </w:tcPr>
          <w:p w:rsidR="00033A78" w:rsidRPr="00033A78" w:rsidRDefault="00033A78" w:rsidP="00C72B53">
            <w:pPr>
              <w:rPr>
                <w:b/>
              </w:rPr>
            </w:pPr>
            <w:r w:rsidRPr="00033A78">
              <w:rPr>
                <w:b/>
              </w:rPr>
              <w:lastRenderedPageBreak/>
              <w:t>Työvoiman saatavuus heikkenee</w:t>
            </w:r>
          </w:p>
          <w:p w:rsidR="008F3982" w:rsidRDefault="00033A78" w:rsidP="00C72B53">
            <w:r w:rsidRPr="00033A78">
              <w:t xml:space="preserve">• </w:t>
            </w:r>
            <w:r>
              <w:t>Raaka-aineiden talteenotto vähenee ulkomaisten kerääjien saatavuuden vaikeutuessa tai tyrehtyessä</w:t>
            </w:r>
          </w:p>
          <w:p w:rsidR="008F3982" w:rsidRDefault="00033A78" w:rsidP="00C72B53">
            <w:r w:rsidRPr="00CA2695">
              <w:t xml:space="preserve">• </w:t>
            </w:r>
            <w:r w:rsidR="00FA3CC4">
              <w:t>Maaseudun väestön vähentyessä kasvava työvoimapula</w:t>
            </w:r>
            <w:r>
              <w:t xml:space="preserve"> rajoittaa alan toimintaa</w:t>
            </w:r>
          </w:p>
          <w:p w:rsidR="008F3982" w:rsidRPr="00697C57" w:rsidRDefault="008F3982" w:rsidP="00C72B53">
            <w:pPr>
              <w:rPr>
                <w:sz w:val="16"/>
                <w:szCs w:val="16"/>
              </w:rPr>
            </w:pPr>
          </w:p>
          <w:p w:rsidR="00033A78" w:rsidRPr="00033A78" w:rsidRDefault="00033A78" w:rsidP="00C72B53">
            <w:pPr>
              <w:rPr>
                <w:b/>
              </w:rPr>
            </w:pPr>
            <w:r w:rsidRPr="00033A78">
              <w:rPr>
                <w:b/>
              </w:rPr>
              <w:t>K</w:t>
            </w:r>
            <w:r>
              <w:rPr>
                <w:b/>
              </w:rPr>
              <w:t xml:space="preserve">otimaisen tuotannon </w:t>
            </w:r>
            <w:r w:rsidR="00C45986">
              <w:rPr>
                <w:b/>
              </w:rPr>
              <w:t>hinta</w:t>
            </w:r>
            <w:r>
              <w:rPr>
                <w:b/>
              </w:rPr>
              <w:t>k</w:t>
            </w:r>
            <w:r w:rsidRPr="00033A78">
              <w:rPr>
                <w:b/>
              </w:rPr>
              <w:t>ilpailukyky romahtaa</w:t>
            </w:r>
          </w:p>
          <w:p w:rsidR="008F3982" w:rsidRDefault="00C72B53" w:rsidP="00C72B53">
            <w:r w:rsidRPr="00C72B53">
              <w:t xml:space="preserve">• </w:t>
            </w:r>
            <w:r w:rsidR="008F3982">
              <w:t xml:space="preserve">Keruun </w:t>
            </w:r>
            <w:r w:rsidR="00033A78">
              <w:t xml:space="preserve">kasvavat </w:t>
            </w:r>
            <w:r w:rsidR="008F3982">
              <w:t>kustannukset romahduttavat kansainvälisen kilpailukyvyn</w:t>
            </w:r>
          </w:p>
          <w:p w:rsidR="008F3982" w:rsidRDefault="00C72B53" w:rsidP="00C72B53">
            <w:r w:rsidRPr="00C72B53">
              <w:lastRenderedPageBreak/>
              <w:t xml:space="preserve">• </w:t>
            </w:r>
            <w:r w:rsidR="008F3982">
              <w:t>Kilpailukyky luomuraaka-aineen suhteen romahtaa</w:t>
            </w:r>
            <w:r>
              <w:t xml:space="preserve"> sertifiointijärjestelmän ongelmien takia</w:t>
            </w:r>
          </w:p>
          <w:p w:rsidR="00033A78" w:rsidRDefault="00C72B53" w:rsidP="00C72B53">
            <w:r w:rsidRPr="00C72B53">
              <w:t xml:space="preserve">• </w:t>
            </w:r>
            <w:r w:rsidR="00033A78" w:rsidRPr="00033A78">
              <w:t>Halvempien tuontiraaka-aineiden käyttö tai tuotannon siirtäminen halvempiin maihin</w:t>
            </w:r>
            <w:r>
              <w:t xml:space="preserve"> yleistyy</w:t>
            </w:r>
          </w:p>
          <w:p w:rsidR="008F3982" w:rsidRPr="00697C57" w:rsidRDefault="008F3982" w:rsidP="00C72B53">
            <w:pPr>
              <w:rPr>
                <w:sz w:val="16"/>
                <w:szCs w:val="16"/>
              </w:rPr>
            </w:pPr>
          </w:p>
          <w:p w:rsidR="007D206A" w:rsidRDefault="00B54D93" w:rsidP="00033A78">
            <w:pPr>
              <w:rPr>
                <w:b/>
              </w:rPr>
            </w:pPr>
            <w:r w:rsidRPr="00B54D93">
              <w:rPr>
                <w:b/>
              </w:rPr>
              <w:t>K</w:t>
            </w:r>
            <w:r w:rsidR="007D206A">
              <w:rPr>
                <w:b/>
              </w:rPr>
              <w:t>ansainväliset k</w:t>
            </w:r>
            <w:r w:rsidRPr="00B54D93">
              <w:rPr>
                <w:b/>
              </w:rPr>
              <w:t>rii</w:t>
            </w:r>
            <w:r w:rsidR="007D206A">
              <w:rPr>
                <w:b/>
              </w:rPr>
              <w:t>sit ja kuluttajien ostovoiman heikkeneminen</w:t>
            </w:r>
          </w:p>
          <w:p w:rsidR="00B54D93" w:rsidRPr="007D206A" w:rsidRDefault="00C45986" w:rsidP="00033A78">
            <w:r w:rsidRPr="00C45986">
              <w:t xml:space="preserve">• </w:t>
            </w:r>
            <w:r w:rsidR="007D206A" w:rsidRPr="007D206A">
              <w:t>Kotimaisten ja kansainvälisten markkinoiden supistuminen</w:t>
            </w:r>
          </w:p>
          <w:p w:rsidR="007D206A" w:rsidRPr="007D206A" w:rsidRDefault="00C45986" w:rsidP="00033A78">
            <w:r w:rsidRPr="00C45986">
              <w:t xml:space="preserve">• </w:t>
            </w:r>
            <w:r w:rsidR="007D206A" w:rsidRPr="007D206A">
              <w:t>Kilpailu metsien eri käyttömuotojen välillä kiristyy</w:t>
            </w:r>
          </w:p>
          <w:p w:rsidR="007D206A" w:rsidRPr="00C45986" w:rsidRDefault="007D206A" w:rsidP="00033A78">
            <w:pPr>
              <w:rPr>
                <w:sz w:val="16"/>
                <w:szCs w:val="16"/>
              </w:rPr>
            </w:pPr>
          </w:p>
          <w:p w:rsidR="00B64CE9" w:rsidRPr="00EB4BFE" w:rsidRDefault="00EB4BFE" w:rsidP="00033A78">
            <w:pPr>
              <w:rPr>
                <w:b/>
              </w:rPr>
            </w:pPr>
            <w:r w:rsidRPr="00EB4BFE">
              <w:rPr>
                <w:b/>
              </w:rPr>
              <w:t>Imago</w:t>
            </w:r>
            <w:r w:rsidR="007D206A">
              <w:rPr>
                <w:b/>
              </w:rPr>
              <w:t>kolhut kohdistuvat koko alaa koh</w:t>
            </w:r>
            <w:r w:rsidRPr="00EB4BFE">
              <w:rPr>
                <w:b/>
              </w:rPr>
              <w:t>taan</w:t>
            </w:r>
          </w:p>
          <w:p w:rsidR="00C72B53" w:rsidRDefault="00C45986" w:rsidP="00033A78">
            <w:r w:rsidRPr="00C45986">
              <w:t xml:space="preserve">• </w:t>
            </w:r>
            <w:r w:rsidR="00EB4BFE">
              <w:t>Yksittäiset v</w:t>
            </w:r>
            <w:r w:rsidR="00B64CE9" w:rsidRPr="00B64CE9">
              <w:t xml:space="preserve">äärinkäytökset heikentävät </w:t>
            </w:r>
            <w:r w:rsidR="00B64CE9">
              <w:t xml:space="preserve">koko </w:t>
            </w:r>
            <w:r w:rsidR="00B64CE9" w:rsidRPr="00B64CE9">
              <w:t>alan mainetta</w:t>
            </w:r>
          </w:p>
          <w:p w:rsidR="00033A78" w:rsidRDefault="00C45986" w:rsidP="00033A78">
            <w:r w:rsidRPr="00C45986">
              <w:t xml:space="preserve">• </w:t>
            </w:r>
            <w:r w:rsidR="00B64CE9">
              <w:t>T</w:t>
            </w:r>
            <w:r w:rsidR="00033A78">
              <w:t>a</w:t>
            </w:r>
            <w:r w:rsidR="00B64CE9">
              <w:t>loudellisen edun tavoittelemisen korostuminen heikentää alan sosiaalista kestävyyttä</w:t>
            </w:r>
          </w:p>
          <w:p w:rsidR="00033A78" w:rsidRDefault="00C45986" w:rsidP="00033A78">
            <w:r w:rsidRPr="00C45986">
              <w:t xml:space="preserve">• </w:t>
            </w:r>
            <w:r w:rsidR="00033A78">
              <w:t>Tuoteväärennökset</w:t>
            </w:r>
            <w:r w:rsidR="00B64CE9">
              <w:t xml:space="preserve"> vievät luonnontuotteiden uskottavuutta</w:t>
            </w:r>
          </w:p>
          <w:p w:rsidR="00EB4BFE" w:rsidRDefault="00C45986" w:rsidP="00033A78">
            <w:r w:rsidRPr="00C45986">
              <w:t xml:space="preserve">• </w:t>
            </w:r>
            <w:r w:rsidR="00EB4BFE">
              <w:t>Terveys- ja ravitsemusväitteille ei ole riittävästi tutkimusnäyttöä</w:t>
            </w:r>
          </w:p>
          <w:p w:rsidR="00033A78" w:rsidRPr="00C45986" w:rsidRDefault="00033A78" w:rsidP="00C72B53">
            <w:pPr>
              <w:rPr>
                <w:sz w:val="16"/>
                <w:szCs w:val="16"/>
              </w:rPr>
            </w:pPr>
          </w:p>
          <w:p w:rsidR="00C72B53" w:rsidRPr="00C72B53" w:rsidRDefault="00C72B53" w:rsidP="00C72B53">
            <w:pPr>
              <w:rPr>
                <w:b/>
              </w:rPr>
            </w:pPr>
            <w:r>
              <w:rPr>
                <w:b/>
              </w:rPr>
              <w:t>Etääntyvä päätöks</w:t>
            </w:r>
            <w:r w:rsidRPr="00C72B53">
              <w:rPr>
                <w:b/>
              </w:rPr>
              <w:t>enteko ja sääntely</w:t>
            </w:r>
          </w:p>
          <w:p w:rsidR="008F3982" w:rsidRDefault="00C72B53" w:rsidP="00C72B53">
            <w:r w:rsidRPr="00C72B53">
              <w:t xml:space="preserve">• </w:t>
            </w:r>
            <w:r w:rsidR="008F3982">
              <w:t>Metsien ja luonnontuotteiden käyttöä määritetään muualta kuin Suomesta</w:t>
            </w:r>
          </w:p>
          <w:p w:rsidR="008F3982" w:rsidRDefault="00C45986" w:rsidP="00C72B53">
            <w:r w:rsidRPr="00C45986">
              <w:t xml:space="preserve">• </w:t>
            </w:r>
            <w:r w:rsidR="007D206A">
              <w:t>Tutkimusnäyttöä ei saada kustannustehokkaasti koottua luonnontuotteiden käyttörajoitteiden poistamiseksi</w:t>
            </w:r>
          </w:p>
          <w:p w:rsidR="008F3982" w:rsidRPr="00697C57" w:rsidRDefault="008F3982" w:rsidP="00C72B53">
            <w:pPr>
              <w:rPr>
                <w:sz w:val="16"/>
                <w:szCs w:val="16"/>
              </w:rPr>
            </w:pPr>
          </w:p>
          <w:p w:rsidR="00EB4BFE" w:rsidRPr="007D206A" w:rsidRDefault="00EB4BFE" w:rsidP="00C72B53">
            <w:pPr>
              <w:rPr>
                <w:b/>
              </w:rPr>
            </w:pPr>
            <w:r w:rsidRPr="007D206A">
              <w:rPr>
                <w:b/>
              </w:rPr>
              <w:t>Ilmastonmuutos muuttaa luonnon elinympäristöjä ja kasvuoloja</w:t>
            </w:r>
          </w:p>
          <w:p w:rsidR="008F3982" w:rsidRDefault="00C45986" w:rsidP="00C72B53">
            <w:r w:rsidRPr="00C45986">
              <w:t xml:space="preserve">• </w:t>
            </w:r>
            <w:r w:rsidR="007D206A">
              <w:t>L</w:t>
            </w:r>
            <w:r w:rsidR="008F3982">
              <w:t>uonno</w:t>
            </w:r>
            <w:r w:rsidR="007D206A">
              <w:t>ntuotteiden erityisominaisuudet tai esiintyvyydet voivat heikentyä</w:t>
            </w:r>
          </w:p>
          <w:p w:rsidR="00D827BD" w:rsidRDefault="00C45986" w:rsidP="00C72B53">
            <w:r w:rsidRPr="00C45986">
              <w:t xml:space="preserve">• </w:t>
            </w:r>
            <w:r w:rsidR="007D206A">
              <w:t>Kasvisairaudet ja hyönteistuhot voivat yleistyä lisäten luonnontuotteiden sato- ja laatuvaihteluja</w:t>
            </w:r>
          </w:p>
          <w:p w:rsidR="00D827BD" w:rsidRDefault="00D827BD" w:rsidP="00C72B53"/>
          <w:p w:rsidR="008F3982" w:rsidRDefault="008F3982" w:rsidP="00EB4BFE"/>
        </w:tc>
      </w:tr>
    </w:tbl>
    <w:p w:rsidR="008F3982" w:rsidRDefault="008F3982" w:rsidP="008F3982">
      <w:pPr>
        <w:spacing w:after="0"/>
      </w:pPr>
    </w:p>
    <w:p w:rsidR="001E4F43" w:rsidRDefault="001E4F43" w:rsidP="00BA6C56">
      <w:pPr>
        <w:spacing w:after="0"/>
      </w:pPr>
    </w:p>
    <w:p w:rsidR="002A6DCC" w:rsidRPr="00FE0C53" w:rsidRDefault="002A6DCC">
      <w:r>
        <w:rPr>
          <w:b/>
          <w:sz w:val="36"/>
          <w:szCs w:val="36"/>
        </w:rPr>
        <w:br w:type="page"/>
      </w:r>
    </w:p>
    <w:p w:rsidR="001E4F43" w:rsidRPr="00F9621E" w:rsidRDefault="002A6DCC" w:rsidP="00BA6C56">
      <w:pPr>
        <w:spacing w:after="0"/>
        <w:rPr>
          <w:b/>
          <w:sz w:val="36"/>
          <w:szCs w:val="36"/>
        </w:rPr>
      </w:pPr>
      <w:r>
        <w:rPr>
          <w:b/>
          <w:sz w:val="36"/>
          <w:szCs w:val="36"/>
        </w:rPr>
        <w:lastRenderedPageBreak/>
        <w:t xml:space="preserve">6 </w:t>
      </w:r>
      <w:r w:rsidR="00851852" w:rsidRPr="00F9621E">
        <w:rPr>
          <w:b/>
          <w:sz w:val="36"/>
          <w:szCs w:val="36"/>
        </w:rPr>
        <w:t>Luonnontuotealan toimintaohjelma 2030</w:t>
      </w:r>
    </w:p>
    <w:p w:rsidR="00B71755" w:rsidRDefault="00B71755" w:rsidP="00CE4BFC">
      <w:pPr>
        <w:spacing w:after="0"/>
      </w:pPr>
    </w:p>
    <w:p w:rsidR="00B71755" w:rsidRPr="009D2B7A" w:rsidRDefault="002A6DCC" w:rsidP="00B71755">
      <w:pPr>
        <w:spacing w:after="0"/>
        <w:rPr>
          <w:b/>
          <w:sz w:val="28"/>
          <w:szCs w:val="28"/>
        </w:rPr>
      </w:pPr>
      <w:r>
        <w:rPr>
          <w:b/>
          <w:sz w:val="28"/>
          <w:szCs w:val="28"/>
        </w:rPr>
        <w:t xml:space="preserve">6.1 </w:t>
      </w:r>
      <w:r w:rsidR="00B71755" w:rsidRPr="009D2B7A">
        <w:rPr>
          <w:b/>
          <w:sz w:val="28"/>
          <w:szCs w:val="28"/>
        </w:rPr>
        <w:t>Visio</w:t>
      </w:r>
      <w:r w:rsidR="00D6701B">
        <w:rPr>
          <w:b/>
          <w:sz w:val="28"/>
          <w:szCs w:val="28"/>
        </w:rPr>
        <w:t xml:space="preserve">, </w:t>
      </w:r>
      <w:r>
        <w:rPr>
          <w:b/>
          <w:sz w:val="28"/>
          <w:szCs w:val="28"/>
        </w:rPr>
        <w:t>tavoitteet</w:t>
      </w:r>
      <w:r w:rsidR="00D6701B">
        <w:rPr>
          <w:b/>
          <w:sz w:val="28"/>
          <w:szCs w:val="28"/>
        </w:rPr>
        <w:t xml:space="preserve"> ja strategiset painopisteet</w:t>
      </w:r>
    </w:p>
    <w:p w:rsidR="00F44984" w:rsidRDefault="00F44984" w:rsidP="00B71755">
      <w:pPr>
        <w:spacing w:after="0"/>
      </w:pPr>
    </w:p>
    <w:p w:rsidR="00F51019" w:rsidRDefault="00F51019" w:rsidP="00B71755">
      <w:pPr>
        <w:spacing w:after="0"/>
      </w:pPr>
      <w:r>
        <w:t xml:space="preserve">Vuoteen 2030 ulottuvan Luonnontuotealan toimintaohjelman </w:t>
      </w:r>
      <w:r w:rsidRPr="00605918">
        <w:rPr>
          <w:b/>
        </w:rPr>
        <w:t>visiona</w:t>
      </w:r>
      <w:r>
        <w:t xml:space="preserve"> on:</w:t>
      </w:r>
    </w:p>
    <w:p w:rsidR="00F51019" w:rsidRPr="007C6087" w:rsidRDefault="00F51019" w:rsidP="00B71755">
      <w:pPr>
        <w:spacing w:after="0"/>
        <w:rPr>
          <w:sz w:val="16"/>
          <w:szCs w:val="16"/>
        </w:rPr>
      </w:pPr>
    </w:p>
    <w:p w:rsidR="004444EC" w:rsidRPr="00605918" w:rsidRDefault="00605918" w:rsidP="00B71755">
      <w:pPr>
        <w:spacing w:after="0"/>
        <w:rPr>
          <w:b/>
        </w:rPr>
      </w:pPr>
      <w:r w:rsidRPr="00605918">
        <w:rPr>
          <w:b/>
        </w:rPr>
        <w:t>Luonnosta kestävästi ja vastuullisesti monipuolista arvonlisää.</w:t>
      </w:r>
    </w:p>
    <w:p w:rsidR="00851852" w:rsidRDefault="00851852" w:rsidP="00B71755">
      <w:pPr>
        <w:spacing w:after="0"/>
      </w:pPr>
    </w:p>
    <w:p w:rsidR="007C6087" w:rsidRDefault="007C6087" w:rsidP="00B71755">
      <w:pPr>
        <w:spacing w:after="0"/>
      </w:pPr>
    </w:p>
    <w:p w:rsidR="002A6DCC" w:rsidRDefault="008D6FC1" w:rsidP="00B71755">
      <w:pPr>
        <w:spacing w:after="0"/>
      </w:pPr>
      <w:r w:rsidRPr="008D6FC1">
        <w:t xml:space="preserve">Luonnontuotealan toimintaohjelman </w:t>
      </w:r>
      <w:r w:rsidRPr="00605918">
        <w:rPr>
          <w:b/>
        </w:rPr>
        <w:t>päätavoitteita</w:t>
      </w:r>
      <w:r>
        <w:t xml:space="preserve"> vuoteen 2030 mennessä ovat </w:t>
      </w:r>
    </w:p>
    <w:p w:rsidR="00FE0C53" w:rsidRPr="007C6087" w:rsidRDefault="00FE0C53" w:rsidP="00B71755">
      <w:pPr>
        <w:spacing w:after="0"/>
        <w:rPr>
          <w:sz w:val="16"/>
          <w:szCs w:val="16"/>
        </w:rPr>
      </w:pPr>
    </w:p>
    <w:p w:rsidR="002A6DCC" w:rsidRDefault="00D73FE2" w:rsidP="002A6DCC">
      <w:pPr>
        <w:pStyle w:val="Luettelokappale"/>
        <w:numPr>
          <w:ilvl w:val="0"/>
          <w:numId w:val="12"/>
        </w:numPr>
        <w:spacing w:after="0"/>
      </w:pPr>
      <w:r>
        <w:t xml:space="preserve">luonnontuoteraaka-aineiden </w:t>
      </w:r>
      <w:r w:rsidR="008D6FC1">
        <w:t xml:space="preserve">markkinoiden toimivuuden parantuminen, </w:t>
      </w:r>
    </w:p>
    <w:p w:rsidR="00FE0C53" w:rsidRPr="007C6087" w:rsidRDefault="00FE0C53" w:rsidP="00FE0C53">
      <w:pPr>
        <w:spacing w:after="0"/>
        <w:rPr>
          <w:sz w:val="16"/>
          <w:szCs w:val="16"/>
        </w:rPr>
      </w:pPr>
    </w:p>
    <w:p w:rsidR="002A6DCC" w:rsidRDefault="00D73FE2" w:rsidP="002A6DCC">
      <w:pPr>
        <w:pStyle w:val="Luettelokappale"/>
        <w:numPr>
          <w:ilvl w:val="0"/>
          <w:numId w:val="12"/>
        </w:numPr>
        <w:spacing w:after="0"/>
      </w:pPr>
      <w:r>
        <w:t>jalostustoiminnan</w:t>
      </w:r>
      <w:r w:rsidR="008D6FC1">
        <w:t xml:space="preserve"> kasvu ja nykyistä korkeampi arvonlisä </w:t>
      </w:r>
      <w:r w:rsidR="000562A2">
        <w:t xml:space="preserve">sekä </w:t>
      </w:r>
    </w:p>
    <w:p w:rsidR="00FE0C53" w:rsidRPr="007C6087" w:rsidRDefault="00FE0C53" w:rsidP="00FE0C53">
      <w:pPr>
        <w:spacing w:after="0"/>
        <w:rPr>
          <w:sz w:val="16"/>
          <w:szCs w:val="16"/>
        </w:rPr>
      </w:pPr>
    </w:p>
    <w:p w:rsidR="00D73FE2" w:rsidRDefault="000562A2" w:rsidP="002A6DCC">
      <w:pPr>
        <w:pStyle w:val="Luettelokappale"/>
        <w:numPr>
          <w:ilvl w:val="0"/>
          <w:numId w:val="12"/>
        </w:numPr>
        <w:spacing w:after="0"/>
      </w:pPr>
      <w:r>
        <w:t xml:space="preserve">toiminnan kasvua ja kestävyyttä </w:t>
      </w:r>
      <w:r w:rsidRPr="000562A2">
        <w:t>tu</w:t>
      </w:r>
      <w:r w:rsidR="00D6701B">
        <w:t>kevan toimintaympäristön kehitty</w:t>
      </w:r>
      <w:r w:rsidRPr="000562A2">
        <w:t>minen</w:t>
      </w:r>
      <w:r>
        <w:t>.</w:t>
      </w:r>
    </w:p>
    <w:p w:rsidR="00D73FE2" w:rsidRDefault="00D73FE2" w:rsidP="00B71755">
      <w:pPr>
        <w:spacing w:after="0"/>
      </w:pPr>
    </w:p>
    <w:p w:rsidR="007C6087" w:rsidRDefault="007C6087" w:rsidP="00B71755">
      <w:pPr>
        <w:spacing w:after="0"/>
      </w:pPr>
    </w:p>
    <w:p w:rsidR="004E5C33" w:rsidRDefault="004E5C33" w:rsidP="00B71755">
      <w:pPr>
        <w:spacing w:after="0"/>
      </w:pPr>
      <w:r>
        <w:t xml:space="preserve">Luonnontuotealan toimintaohjelman </w:t>
      </w:r>
      <w:r w:rsidR="000562A2" w:rsidRPr="007C6087">
        <w:rPr>
          <w:b/>
        </w:rPr>
        <w:t>ala</w:t>
      </w:r>
      <w:r w:rsidRPr="007C6087">
        <w:rPr>
          <w:b/>
        </w:rPr>
        <w:t xml:space="preserve">tavoitteina </w:t>
      </w:r>
      <w:r>
        <w:t>ovat</w:t>
      </w:r>
      <w:r w:rsidR="009D2B7A">
        <w:t xml:space="preserve"> lisäksi</w:t>
      </w:r>
      <w:r>
        <w:t>:</w:t>
      </w:r>
    </w:p>
    <w:p w:rsidR="004E5C33" w:rsidRDefault="004E5C33" w:rsidP="00B71755">
      <w:pPr>
        <w:spacing w:after="0"/>
      </w:pPr>
    </w:p>
    <w:p w:rsidR="00AD7792" w:rsidRDefault="00AD7792" w:rsidP="004E5C33">
      <w:pPr>
        <w:pStyle w:val="Luettelokappale"/>
        <w:numPr>
          <w:ilvl w:val="0"/>
          <w:numId w:val="6"/>
        </w:numPr>
        <w:spacing w:after="0"/>
      </w:pPr>
      <w:r>
        <w:t>Luonnontuoteraaka-aineiden kestäv</w:t>
      </w:r>
      <w:r w:rsidR="00A7612B">
        <w:t xml:space="preserve">än </w:t>
      </w:r>
      <w:r w:rsidR="004E5C33">
        <w:t xml:space="preserve">ja ammattimaisen </w:t>
      </w:r>
      <w:r w:rsidR="00A7612B">
        <w:t>talteenoton lisääntyminen ja monipuolistu</w:t>
      </w:r>
      <w:r>
        <w:t>minen</w:t>
      </w:r>
    </w:p>
    <w:p w:rsidR="00A7612B" w:rsidRDefault="00A7612B" w:rsidP="004E5C33">
      <w:pPr>
        <w:pStyle w:val="Luettelokappale"/>
        <w:numPr>
          <w:ilvl w:val="0"/>
          <w:numId w:val="6"/>
        </w:numPr>
        <w:spacing w:after="0"/>
      </w:pPr>
      <w:r>
        <w:t>Luomukeruualueiden ja -tuotannon kasvu</w:t>
      </w:r>
    </w:p>
    <w:p w:rsidR="00A7612B" w:rsidRDefault="00A7612B" w:rsidP="004E5C33">
      <w:pPr>
        <w:pStyle w:val="Luettelokappale"/>
        <w:numPr>
          <w:ilvl w:val="0"/>
          <w:numId w:val="6"/>
        </w:numPr>
        <w:spacing w:after="0"/>
      </w:pPr>
      <w:r>
        <w:t>Yhteistyön tiivisty</w:t>
      </w:r>
      <w:r w:rsidR="00AD7792">
        <w:t>minen metsäalan ja muiden luonnontuotealaan liittyvien elinkeinoalojen suuntaan</w:t>
      </w:r>
    </w:p>
    <w:p w:rsidR="004E5C33" w:rsidRDefault="004E5C33" w:rsidP="004E5C33">
      <w:pPr>
        <w:pStyle w:val="Luettelokappale"/>
        <w:numPr>
          <w:ilvl w:val="0"/>
          <w:numId w:val="6"/>
        </w:numPr>
        <w:spacing w:after="0"/>
      </w:pPr>
      <w:r>
        <w:t>Jalostuksen ja tuotekehityksen kasvu sekä arvoketjujen monipuolistuminen</w:t>
      </w:r>
    </w:p>
    <w:p w:rsidR="00AD7792" w:rsidRDefault="00AD7792" w:rsidP="004E5C33">
      <w:pPr>
        <w:pStyle w:val="Luettelokappale"/>
        <w:numPr>
          <w:ilvl w:val="0"/>
          <w:numId w:val="6"/>
        </w:numPr>
        <w:spacing w:after="0"/>
      </w:pPr>
      <w:r>
        <w:t xml:space="preserve">Tiedon, osaamisen ja hanketoiminnan </w:t>
      </w:r>
      <w:r w:rsidR="004949CA">
        <w:t xml:space="preserve">kasvu ja </w:t>
      </w:r>
      <w:r>
        <w:t>aiempaa tehokkaampi hyödyntäminen</w:t>
      </w:r>
    </w:p>
    <w:p w:rsidR="00AD7792" w:rsidRDefault="00AD7792" w:rsidP="004E5C33">
      <w:pPr>
        <w:pStyle w:val="Luettelokappale"/>
        <w:numPr>
          <w:ilvl w:val="0"/>
          <w:numId w:val="6"/>
        </w:numPr>
        <w:spacing w:after="0"/>
      </w:pPr>
      <w:r>
        <w:t>Vastuullis</w:t>
      </w:r>
      <w:r w:rsidR="00A7612B">
        <w:t>uuden ja laadunhallinnan kehitty</w:t>
      </w:r>
      <w:r>
        <w:t xml:space="preserve">minen </w:t>
      </w:r>
      <w:r w:rsidR="004E5C33">
        <w:t xml:space="preserve">alan </w:t>
      </w:r>
      <w:r>
        <w:t>arvoketjuissa</w:t>
      </w:r>
    </w:p>
    <w:p w:rsidR="00C51971" w:rsidRDefault="000A24F8" w:rsidP="004E5C33">
      <w:pPr>
        <w:pStyle w:val="Luettelokappale"/>
        <w:numPr>
          <w:ilvl w:val="0"/>
          <w:numId w:val="6"/>
        </w:numPr>
        <w:spacing w:after="0"/>
      </w:pPr>
      <w:r>
        <w:t>Lisääntynyt luonnontuotteiden käyttö lähiruokahankinnoissa osana</w:t>
      </w:r>
      <w:r w:rsidR="00C51971">
        <w:t xml:space="preserve"> kestävää ruokajärjestelmää</w:t>
      </w:r>
    </w:p>
    <w:p w:rsidR="004E5C33" w:rsidRDefault="004E5C33" w:rsidP="004E5C33">
      <w:pPr>
        <w:pStyle w:val="Luettelokappale"/>
        <w:numPr>
          <w:ilvl w:val="0"/>
          <w:numId w:val="6"/>
        </w:numPr>
        <w:spacing w:after="0"/>
      </w:pPr>
      <w:r>
        <w:t>K</w:t>
      </w:r>
      <w:r w:rsidR="004444EC">
        <w:t>asvua tukevien kasvuekosysteemi</w:t>
      </w:r>
      <w:r>
        <w:t>en ja innovaatioympäristöjen muodostuminen</w:t>
      </w:r>
    </w:p>
    <w:p w:rsidR="00AD7792" w:rsidRDefault="00AD7792" w:rsidP="004E5C33">
      <w:pPr>
        <w:pStyle w:val="Luettelokappale"/>
        <w:numPr>
          <w:ilvl w:val="0"/>
          <w:numId w:val="6"/>
        </w:numPr>
        <w:spacing w:after="0"/>
      </w:pPr>
      <w:r>
        <w:t xml:space="preserve">Luonnontuoteyritysten määrän, </w:t>
      </w:r>
      <w:r w:rsidR="00A7612B">
        <w:t xml:space="preserve">investointien, </w:t>
      </w:r>
      <w:r>
        <w:t>liikevaihdon ja viennin kasvu</w:t>
      </w:r>
    </w:p>
    <w:p w:rsidR="00AD7792" w:rsidRDefault="00A7612B" w:rsidP="004E5C33">
      <w:pPr>
        <w:pStyle w:val="Luettelokappale"/>
        <w:numPr>
          <w:ilvl w:val="0"/>
          <w:numId w:val="6"/>
        </w:numPr>
        <w:spacing w:after="0"/>
      </w:pPr>
      <w:r>
        <w:t>Luonnontuotteiden tarjoamien mahdollisuuksien l</w:t>
      </w:r>
      <w:r w:rsidR="00DE16B0">
        <w:t>aaja</w:t>
      </w:r>
      <w:r>
        <w:t xml:space="preserve"> hyödyntäminen matkailupalveluissa</w:t>
      </w:r>
    </w:p>
    <w:p w:rsidR="00AD7792" w:rsidRDefault="00AD7792" w:rsidP="00B71755">
      <w:pPr>
        <w:spacing w:after="0"/>
      </w:pPr>
    </w:p>
    <w:p w:rsidR="00A7612B" w:rsidRDefault="009D2B7A" w:rsidP="00A7612B">
      <w:pPr>
        <w:spacing w:after="0"/>
      </w:pPr>
      <w:r w:rsidRPr="009D2B7A">
        <w:t>L</w:t>
      </w:r>
      <w:r w:rsidR="00387D6A">
        <w:t xml:space="preserve">uonnontuotealan toimintaohjelmaan sisältyvät toimenpiteet keskittyvät ohjelman päätavoitteita tukeviin </w:t>
      </w:r>
      <w:r w:rsidR="00387D6A" w:rsidRPr="007C6087">
        <w:rPr>
          <w:b/>
        </w:rPr>
        <w:t>strategisiin painopisteisiin</w:t>
      </w:r>
      <w:r w:rsidR="00333022">
        <w:t>:</w:t>
      </w:r>
    </w:p>
    <w:p w:rsidR="009D2B7A" w:rsidRPr="007C6087" w:rsidRDefault="009D2B7A" w:rsidP="00A7612B">
      <w:pPr>
        <w:spacing w:after="0"/>
        <w:rPr>
          <w:sz w:val="16"/>
          <w:szCs w:val="16"/>
        </w:rPr>
      </w:pPr>
    </w:p>
    <w:p w:rsidR="00A7612B" w:rsidRDefault="00A7612B" w:rsidP="00FE0C53">
      <w:pPr>
        <w:pStyle w:val="Luettelokappale"/>
        <w:numPr>
          <w:ilvl w:val="0"/>
          <w:numId w:val="13"/>
        </w:numPr>
        <w:spacing w:after="0"/>
      </w:pPr>
      <w:r>
        <w:t xml:space="preserve">Kestävän raaka-ainetuotannon </w:t>
      </w:r>
      <w:r w:rsidR="00DA1D29" w:rsidRPr="00DA1D29">
        <w:t xml:space="preserve">ja raaka-ainemarkkinoiden </w:t>
      </w:r>
      <w:r>
        <w:t>kehittäminen</w:t>
      </w:r>
    </w:p>
    <w:p w:rsidR="00A7612B" w:rsidRPr="007C6087" w:rsidRDefault="00A7612B" w:rsidP="00A7612B">
      <w:pPr>
        <w:spacing w:after="0"/>
        <w:rPr>
          <w:sz w:val="16"/>
          <w:szCs w:val="16"/>
        </w:rPr>
      </w:pPr>
    </w:p>
    <w:p w:rsidR="00A7612B" w:rsidRDefault="00DA1D29" w:rsidP="00FE0C53">
      <w:pPr>
        <w:pStyle w:val="Luettelokappale"/>
        <w:numPr>
          <w:ilvl w:val="0"/>
          <w:numId w:val="13"/>
        </w:numPr>
        <w:spacing w:after="0"/>
      </w:pPr>
      <w:r w:rsidRPr="00DA1D29">
        <w:t>Luonnontuotteiden jalostuksen lisääminen ja jalostusasteen nostaminen</w:t>
      </w:r>
    </w:p>
    <w:p w:rsidR="00A7612B" w:rsidRPr="007C6087" w:rsidRDefault="00A7612B" w:rsidP="00A7612B">
      <w:pPr>
        <w:spacing w:after="0"/>
        <w:rPr>
          <w:sz w:val="16"/>
          <w:szCs w:val="16"/>
        </w:rPr>
      </w:pPr>
    </w:p>
    <w:p w:rsidR="00A7612B" w:rsidRDefault="00A7612B" w:rsidP="00FE0C53">
      <w:pPr>
        <w:pStyle w:val="Luettelokappale"/>
        <w:numPr>
          <w:ilvl w:val="0"/>
          <w:numId w:val="13"/>
        </w:numPr>
        <w:spacing w:after="0"/>
      </w:pPr>
      <w:r>
        <w:t xml:space="preserve">Liiketoiminnan kasvua </w:t>
      </w:r>
      <w:r w:rsidR="00B079FD">
        <w:t xml:space="preserve">ja kestävyyttä </w:t>
      </w:r>
      <w:r>
        <w:t xml:space="preserve">tukevan </w:t>
      </w:r>
      <w:r w:rsidRPr="007C6087">
        <w:t>toimintaympäristön kehittäminen</w:t>
      </w:r>
    </w:p>
    <w:p w:rsidR="00A7612B" w:rsidRDefault="00A7612B" w:rsidP="00A7612B">
      <w:pPr>
        <w:spacing w:after="0"/>
      </w:pPr>
    </w:p>
    <w:p w:rsidR="0030051B" w:rsidRDefault="0030051B" w:rsidP="00B71755">
      <w:pPr>
        <w:spacing w:after="0"/>
      </w:pPr>
    </w:p>
    <w:p w:rsidR="0030051B" w:rsidRPr="008D5D28" w:rsidRDefault="00D6701B" w:rsidP="0030051B">
      <w:pPr>
        <w:spacing w:after="0"/>
        <w:rPr>
          <w:sz w:val="28"/>
          <w:szCs w:val="28"/>
        </w:rPr>
      </w:pPr>
      <w:r>
        <w:rPr>
          <w:b/>
          <w:bCs/>
          <w:sz w:val="28"/>
          <w:szCs w:val="28"/>
        </w:rPr>
        <w:t xml:space="preserve">6.2 </w:t>
      </w:r>
      <w:r w:rsidR="009D2B7A" w:rsidRPr="008D5D28">
        <w:rPr>
          <w:b/>
          <w:bCs/>
          <w:sz w:val="28"/>
          <w:szCs w:val="28"/>
        </w:rPr>
        <w:t>Kestävän r</w:t>
      </w:r>
      <w:r w:rsidR="0030051B" w:rsidRPr="008D5D28">
        <w:rPr>
          <w:b/>
          <w:bCs/>
          <w:sz w:val="28"/>
          <w:szCs w:val="28"/>
        </w:rPr>
        <w:t xml:space="preserve">aaka-ainetuotannon </w:t>
      </w:r>
      <w:r w:rsidR="00DA1D29">
        <w:rPr>
          <w:b/>
          <w:bCs/>
          <w:sz w:val="28"/>
          <w:szCs w:val="28"/>
        </w:rPr>
        <w:t xml:space="preserve">ja raaka-ainemarkkinoiden </w:t>
      </w:r>
      <w:r w:rsidR="0030051B" w:rsidRPr="008D5D28">
        <w:rPr>
          <w:b/>
          <w:bCs/>
          <w:sz w:val="28"/>
          <w:szCs w:val="28"/>
        </w:rPr>
        <w:t>kehittäminen</w:t>
      </w:r>
    </w:p>
    <w:p w:rsidR="00522860" w:rsidRDefault="00522860" w:rsidP="00522860">
      <w:pPr>
        <w:spacing w:after="0"/>
      </w:pPr>
    </w:p>
    <w:p w:rsidR="00A7649F" w:rsidRDefault="0098504F" w:rsidP="00522860">
      <w:pPr>
        <w:spacing w:after="0"/>
      </w:pPr>
      <w:r w:rsidRPr="0098504F">
        <w:t xml:space="preserve">Raaka-aineiden saatavuus on keskeinen luonnontuotealan kasvuun vaikuttava tekijä. Tuotannon kehittämistarpeet ja -keinot kuitenkin vaihtelevat luonnontuotelajeittain. </w:t>
      </w:r>
      <w:r>
        <w:t xml:space="preserve">Keruun aktivoinnin ja keruumenetelmien kehittämisen rinnalla on tarpeen laajentaa luonnontuotteiden käyttöä ja markkinoita. </w:t>
      </w:r>
      <w:r>
        <w:lastRenderedPageBreak/>
        <w:t>Tuotannon mittakaavan</w:t>
      </w:r>
      <w:r w:rsidR="004C4E1E">
        <w:t xml:space="preserve"> kasvattamalla voidaan parantaa toiminnan kannattavuutta ja mahdollistaa raaka-aineiden välitystoimintaan tarvittavat investoinnit. </w:t>
      </w:r>
      <w:r w:rsidR="0037002E">
        <w:t>Kehitystyössä on yhä tärkeämpää kiinnittää huomiota toiminnan kestävy</w:t>
      </w:r>
      <w:r w:rsidR="00A7649F">
        <w:t>yteen ja laadun varmistamiseen.</w:t>
      </w:r>
    </w:p>
    <w:p w:rsidR="00A7649F" w:rsidRDefault="00A7649F" w:rsidP="00522860">
      <w:pPr>
        <w:spacing w:after="0"/>
      </w:pPr>
    </w:p>
    <w:p w:rsidR="0098504F" w:rsidRDefault="004C4E1E" w:rsidP="00522860">
      <w:pPr>
        <w:spacing w:after="0"/>
      </w:pPr>
      <w:r>
        <w:t>Ammattimainen ja riittävän laaja raaka-aineiden ja välituotteiden</w:t>
      </w:r>
      <w:r w:rsidRPr="004C4E1E">
        <w:t xml:space="preserve"> tukku- ja väli</w:t>
      </w:r>
      <w:r>
        <w:t>tystoiminta mahdollistaa uusien jalostajien tarttumisen luonnontuotteisiin.</w:t>
      </w:r>
      <w:r w:rsidRPr="004C4E1E">
        <w:t xml:space="preserve"> Välitystoiminta helpottaa ja yksinkertaistaa </w:t>
      </w:r>
      <w:r>
        <w:t xml:space="preserve">myös </w:t>
      </w:r>
      <w:r w:rsidRPr="004C4E1E">
        <w:t>kerääjien ja metsänomistajien osallistumista luonnontuotealan monipuolisiin arvoketjuihin</w:t>
      </w:r>
      <w:r>
        <w:t>.</w:t>
      </w:r>
      <w:r w:rsidRPr="004C4E1E">
        <w:t xml:space="preserve"> </w:t>
      </w:r>
      <w:r w:rsidR="0098504F" w:rsidRPr="0098504F">
        <w:t>Keruutoiminnan kehittämisen ohella alan raaka-ainetuotantoa voidaan kasvattaa puol</w:t>
      </w:r>
      <w:r w:rsidR="00066DBE">
        <w:t>iviljelyn ja viljelyn keinoin.</w:t>
      </w:r>
    </w:p>
    <w:p w:rsidR="009D4C28" w:rsidRDefault="009D4C28" w:rsidP="00522860">
      <w:pPr>
        <w:spacing w:after="0"/>
      </w:pPr>
    </w:p>
    <w:p w:rsidR="00B079FD" w:rsidRPr="00DA1D29" w:rsidRDefault="00B079FD" w:rsidP="00522860">
      <w:pPr>
        <w:spacing w:after="0"/>
        <w:rPr>
          <w:b/>
        </w:rPr>
      </w:pPr>
      <w:r w:rsidRPr="00DA1D29">
        <w:rPr>
          <w:b/>
        </w:rPr>
        <w:t xml:space="preserve">Kestävää raaka-ainetuotantoa </w:t>
      </w:r>
      <w:r w:rsidR="00DA1D29" w:rsidRPr="00DA1D29">
        <w:rPr>
          <w:b/>
        </w:rPr>
        <w:t>ja raaka-ainemarkkinoiden toimivuutta kehite</w:t>
      </w:r>
      <w:r w:rsidRPr="00DA1D29">
        <w:rPr>
          <w:b/>
        </w:rPr>
        <w:t>t</w:t>
      </w:r>
      <w:r w:rsidR="00DA1D29">
        <w:rPr>
          <w:b/>
        </w:rPr>
        <w:t>ään seuraavilla toimenpiteillä:</w:t>
      </w:r>
    </w:p>
    <w:p w:rsidR="00B079FD" w:rsidRDefault="00B079FD" w:rsidP="00522860">
      <w:pPr>
        <w:spacing w:after="0"/>
      </w:pPr>
    </w:p>
    <w:p w:rsidR="00834753" w:rsidRDefault="00F43283" w:rsidP="00F43283">
      <w:pPr>
        <w:spacing w:after="0"/>
      </w:pPr>
      <w:r>
        <w:t xml:space="preserve">1. </w:t>
      </w:r>
      <w:r w:rsidR="00834753">
        <w:t>Aktivoidaan ja edistetään k</w:t>
      </w:r>
      <w:r w:rsidR="00844354">
        <w:t>eruutoimintaa</w:t>
      </w:r>
      <w:r w:rsidR="00834753">
        <w:t xml:space="preserve"> </w:t>
      </w:r>
      <w:r w:rsidR="00E4614E">
        <w:t xml:space="preserve">vastuullisesti ja </w:t>
      </w:r>
      <w:r w:rsidR="00844354">
        <w:t>markkinalähtöisesti</w:t>
      </w:r>
      <w:r w:rsidR="00834753">
        <w:t>:</w:t>
      </w:r>
    </w:p>
    <w:p w:rsidR="00665A54" w:rsidRDefault="00665A54" w:rsidP="00665A54">
      <w:pPr>
        <w:pStyle w:val="Luettelokappale"/>
        <w:numPr>
          <w:ilvl w:val="0"/>
          <w:numId w:val="7"/>
        </w:numPr>
        <w:spacing w:after="0"/>
      </w:pPr>
      <w:r>
        <w:t>A</w:t>
      </w:r>
      <w:r w:rsidR="00522860">
        <w:t>ktivoidaan luonnontuotteiden keruutoimintaa ja -</w:t>
      </w:r>
      <w:r>
        <w:t xml:space="preserve">verkostoja mm. </w:t>
      </w:r>
      <w:r w:rsidR="00FA0890">
        <w:t xml:space="preserve">kokoamalla ja </w:t>
      </w:r>
      <w:r>
        <w:t>jakamalla tietoa luonnontuotteista sekä niiden keruusta ja kysynnästä</w:t>
      </w:r>
    </w:p>
    <w:p w:rsidR="00A7649F" w:rsidRDefault="00A7649F" w:rsidP="00A7649F">
      <w:pPr>
        <w:pStyle w:val="Luettelokappale"/>
        <w:numPr>
          <w:ilvl w:val="0"/>
          <w:numId w:val="7"/>
        </w:numPr>
        <w:spacing w:after="0"/>
      </w:pPr>
      <w:r w:rsidRPr="00A7649F">
        <w:t>Kehitetään ja aktivoidaan kerääjä.fi -palvelun toimintaa ja käyttöä</w:t>
      </w:r>
    </w:p>
    <w:p w:rsidR="00DE724D" w:rsidRDefault="00665A54" w:rsidP="000A69F7">
      <w:pPr>
        <w:pStyle w:val="Luettelokappale"/>
        <w:numPr>
          <w:ilvl w:val="0"/>
          <w:numId w:val="7"/>
        </w:numPr>
        <w:spacing w:after="0"/>
      </w:pPr>
      <w:r>
        <w:t>T</w:t>
      </w:r>
      <w:r w:rsidR="00DE724D" w:rsidRPr="00DE724D">
        <w:t xml:space="preserve">iivistetään </w:t>
      </w:r>
      <w:r w:rsidR="00DE724D">
        <w:t xml:space="preserve">vuoropuhelua ja </w:t>
      </w:r>
      <w:r w:rsidR="00DE724D" w:rsidRPr="00DE724D">
        <w:t>yhteisty</w:t>
      </w:r>
      <w:r w:rsidR="00844354">
        <w:t>ötä metsänomistajien ja raaka-aine</w:t>
      </w:r>
      <w:r w:rsidR="00DE724D" w:rsidRPr="00DE724D">
        <w:t>ketjun toimijoiden välillä</w:t>
      </w:r>
      <w:r w:rsidR="000A69F7" w:rsidRPr="000A69F7">
        <w:t xml:space="preserve"> esimerkiksi raaka-ainekohtaisia arvoketjuryhmiä kokoamalla</w:t>
      </w:r>
    </w:p>
    <w:p w:rsidR="00DE724D" w:rsidRDefault="00DE724D" w:rsidP="00522860">
      <w:pPr>
        <w:spacing w:after="0"/>
      </w:pPr>
    </w:p>
    <w:p w:rsidR="00834753" w:rsidRDefault="00F43283" w:rsidP="00522860">
      <w:pPr>
        <w:spacing w:after="0"/>
      </w:pPr>
      <w:r>
        <w:t xml:space="preserve">2. </w:t>
      </w:r>
      <w:r w:rsidR="00844354">
        <w:t>Kehitetään t</w:t>
      </w:r>
      <w:r w:rsidR="00834753">
        <w:t>al</w:t>
      </w:r>
      <w:r w:rsidR="00844354">
        <w:t>teenoton menetelmien kestävyyttä, teknologiaa ja kus</w:t>
      </w:r>
      <w:r w:rsidR="00B079FD">
        <w:t>tannustehokkuutta</w:t>
      </w:r>
      <w:r w:rsidR="00834753">
        <w:t xml:space="preserve">: </w:t>
      </w:r>
    </w:p>
    <w:p w:rsidR="00834753" w:rsidRDefault="00522860" w:rsidP="00F51019">
      <w:pPr>
        <w:pStyle w:val="Luettelokappale"/>
        <w:numPr>
          <w:ilvl w:val="0"/>
          <w:numId w:val="7"/>
        </w:numPr>
        <w:spacing w:after="0"/>
      </w:pPr>
      <w:r>
        <w:t xml:space="preserve">Kehitetään </w:t>
      </w:r>
      <w:r w:rsidR="00834753">
        <w:t xml:space="preserve">ja </w:t>
      </w:r>
      <w:proofErr w:type="spellStart"/>
      <w:r w:rsidR="00834753">
        <w:t>pilotoidaan</w:t>
      </w:r>
      <w:proofErr w:type="spellEnd"/>
      <w:r w:rsidR="00834753">
        <w:t xml:space="preserve"> </w:t>
      </w:r>
      <w:r>
        <w:t xml:space="preserve">luonnontuotteiden </w:t>
      </w:r>
      <w:r w:rsidR="00FA0890">
        <w:t xml:space="preserve">tuotantotapoja, </w:t>
      </w:r>
      <w:r>
        <w:t>kestävän talteenoton menetelmiä</w:t>
      </w:r>
      <w:r w:rsidR="00DE724D">
        <w:t>, laatuohjeistuksia</w:t>
      </w:r>
      <w:r>
        <w:t xml:space="preserve"> ja teknologiaa</w:t>
      </w:r>
    </w:p>
    <w:p w:rsidR="00834753" w:rsidRDefault="00834753" w:rsidP="00F51019">
      <w:pPr>
        <w:pStyle w:val="Luettelokappale"/>
        <w:numPr>
          <w:ilvl w:val="0"/>
          <w:numId w:val="7"/>
        </w:numPr>
        <w:spacing w:after="0"/>
      </w:pPr>
      <w:r>
        <w:t xml:space="preserve">Kehitetään </w:t>
      </w:r>
      <w:r w:rsidR="00B079FD">
        <w:t>keinoja</w:t>
      </w:r>
      <w:r>
        <w:t xml:space="preserve"> </w:t>
      </w:r>
      <w:r w:rsidR="009D2B7A">
        <w:t>ja digitaalisia palveluja avoimen metsä- ja luontotiedon hyödyntämiseksi</w:t>
      </w:r>
      <w:r w:rsidR="00DE724D">
        <w:t xml:space="preserve"> tuottavimpien keruukohteiden selvittämisessä</w:t>
      </w:r>
      <w:r>
        <w:t xml:space="preserve"> ja kestävän keruun organisoinnissa</w:t>
      </w:r>
    </w:p>
    <w:p w:rsidR="00522860" w:rsidRDefault="00522860" w:rsidP="00F51019">
      <w:pPr>
        <w:pStyle w:val="Luettelokappale"/>
        <w:numPr>
          <w:ilvl w:val="0"/>
          <w:numId w:val="7"/>
        </w:numPr>
        <w:spacing w:after="0"/>
      </w:pPr>
      <w:r>
        <w:t>Selvitetään ja pienennetään toiminnan hiili-ja vesijalanjälkeä</w:t>
      </w:r>
      <w:r w:rsidR="00F51019">
        <w:t xml:space="preserve"> sekä kehitetään menetelmiä kestävyyden osoittamiseksi</w:t>
      </w:r>
    </w:p>
    <w:p w:rsidR="00DE724D" w:rsidRDefault="00DE724D" w:rsidP="00522860">
      <w:pPr>
        <w:spacing w:after="0"/>
      </w:pPr>
    </w:p>
    <w:p w:rsidR="00522860" w:rsidRDefault="00F43283" w:rsidP="00725580">
      <w:pPr>
        <w:spacing w:after="0"/>
      </w:pPr>
      <w:r>
        <w:t xml:space="preserve">3. </w:t>
      </w:r>
      <w:r w:rsidR="00522860">
        <w:t xml:space="preserve">Aktivoidaan ja kehitetään luonnontuotteiden </w:t>
      </w:r>
      <w:r w:rsidR="00DE724D">
        <w:t xml:space="preserve">sekä niistä valmistettujen välituotteiden </w:t>
      </w:r>
      <w:r w:rsidR="00A9082B">
        <w:t xml:space="preserve">ammattimaista </w:t>
      </w:r>
      <w:r w:rsidR="00522860">
        <w:t>tukku- ja välitystoimintaa</w:t>
      </w:r>
      <w:r w:rsidR="00834753">
        <w:t xml:space="preserve"> tiloineen ja laitteineen</w:t>
      </w:r>
      <w:r w:rsidR="007D72EA">
        <w:t>.</w:t>
      </w:r>
    </w:p>
    <w:p w:rsidR="00661787" w:rsidRDefault="00661787" w:rsidP="00522860">
      <w:pPr>
        <w:spacing w:after="0"/>
      </w:pPr>
    </w:p>
    <w:p w:rsidR="00522860" w:rsidRDefault="00F43283" w:rsidP="00522860">
      <w:pPr>
        <w:spacing w:after="0"/>
      </w:pPr>
      <w:r>
        <w:t xml:space="preserve">4. </w:t>
      </w:r>
      <w:r w:rsidR="00DE724D">
        <w:t>Edistetään luonnosta peräisin olevien kasvien ja sienien viljelyä ja puoliviljelyä</w:t>
      </w:r>
      <w:r w:rsidR="007D72EA">
        <w:t>.</w:t>
      </w:r>
    </w:p>
    <w:p w:rsidR="00DE724D" w:rsidRDefault="00DE724D" w:rsidP="00522860">
      <w:pPr>
        <w:spacing w:after="0"/>
      </w:pPr>
    </w:p>
    <w:p w:rsidR="00A9082B" w:rsidRDefault="00F43283" w:rsidP="00522860">
      <w:pPr>
        <w:spacing w:after="0"/>
      </w:pPr>
      <w:r>
        <w:t xml:space="preserve">5. </w:t>
      </w:r>
      <w:r w:rsidR="00844354">
        <w:t>Edistetään luomukeruuta</w:t>
      </w:r>
      <w:r w:rsidR="00A9082B">
        <w:t xml:space="preserve"> </w:t>
      </w:r>
      <w:r w:rsidR="00725580">
        <w:t xml:space="preserve">ottaen huomioon </w:t>
      </w:r>
      <w:r w:rsidR="00844354">
        <w:t xml:space="preserve">kansallisen </w:t>
      </w:r>
      <w:r w:rsidR="00A9082B">
        <w:t>luomuohjelman luomuke</w:t>
      </w:r>
      <w:r w:rsidR="00E006A6">
        <w:t>ruuseen liittyvät toimenpiteet.</w:t>
      </w:r>
    </w:p>
    <w:p w:rsidR="00A9082B" w:rsidRDefault="00A9082B" w:rsidP="00522860">
      <w:pPr>
        <w:spacing w:after="0"/>
      </w:pPr>
    </w:p>
    <w:p w:rsidR="0030051B" w:rsidRDefault="0030051B" w:rsidP="00B71755">
      <w:pPr>
        <w:spacing w:after="0"/>
      </w:pPr>
    </w:p>
    <w:p w:rsidR="0030051B" w:rsidRPr="008D5D28" w:rsidRDefault="00D6701B" w:rsidP="0030051B">
      <w:pPr>
        <w:spacing w:after="0"/>
        <w:rPr>
          <w:sz w:val="28"/>
          <w:szCs w:val="28"/>
        </w:rPr>
      </w:pPr>
      <w:r>
        <w:rPr>
          <w:b/>
          <w:bCs/>
          <w:sz w:val="28"/>
          <w:szCs w:val="28"/>
        </w:rPr>
        <w:t xml:space="preserve">6.3 </w:t>
      </w:r>
      <w:r w:rsidR="00DA1D29">
        <w:rPr>
          <w:b/>
          <w:bCs/>
          <w:sz w:val="28"/>
          <w:szCs w:val="28"/>
        </w:rPr>
        <w:t>Luonnontuotteiden jalostuksen lisääminen ja j</w:t>
      </w:r>
      <w:r w:rsidR="0030051B" w:rsidRPr="008D5D28">
        <w:rPr>
          <w:b/>
          <w:bCs/>
          <w:sz w:val="28"/>
          <w:szCs w:val="28"/>
        </w:rPr>
        <w:t>alostusasteen nostaminen</w:t>
      </w:r>
    </w:p>
    <w:p w:rsidR="00ED106D" w:rsidRDefault="00ED106D" w:rsidP="00ED106D">
      <w:pPr>
        <w:spacing w:after="0"/>
      </w:pPr>
    </w:p>
    <w:p w:rsidR="00191664" w:rsidRDefault="00234D68" w:rsidP="00ED106D">
      <w:pPr>
        <w:spacing w:after="0"/>
      </w:pPr>
      <w:r>
        <w:t>L</w:t>
      </w:r>
      <w:r w:rsidR="00191664">
        <w:t xml:space="preserve">uonnontuotteiden käyttö- ja liiketoimintamahdollisuuksia on tunnistettu ja ryhdytty hyödyntämään elintarvikealan lisäksi muun muassa kosmetiikassa ja muissa hyvinvointituotteissa, </w:t>
      </w:r>
      <w:r>
        <w:t xml:space="preserve">väri- ja tekstiiliteollisuuden </w:t>
      </w:r>
      <w:r w:rsidR="00787840">
        <w:t>tuotte</w:t>
      </w:r>
      <w:r>
        <w:t>issa</w:t>
      </w:r>
      <w:r w:rsidR="00191664">
        <w:t>, lääkkeissä ja rohdoksissa sekä matkailu- ja hyvinvointipalveluissa</w:t>
      </w:r>
      <w:r>
        <w:t>. Markkinamahdollisuuksia on runsaasti esimerkiksi ravintolisissä. Suomalaisten luonnontuotteiden käyttö näissä tuoteryhmissä on kuitenkin vielä varsin vähäistä.</w:t>
      </w:r>
      <w:r w:rsidR="00787840">
        <w:t xml:space="preserve"> Runsaat ja uusiutuvat luonnontuotevarat mahdollistavat useimpien luonnontuotteiden kestävän käytön lisäämisen.</w:t>
      </w:r>
    </w:p>
    <w:p w:rsidR="00191664" w:rsidRDefault="00191664" w:rsidP="00ED106D">
      <w:pPr>
        <w:spacing w:after="0"/>
      </w:pPr>
    </w:p>
    <w:p w:rsidR="00391016" w:rsidRDefault="00391016" w:rsidP="00ED106D">
      <w:pPr>
        <w:spacing w:after="0"/>
      </w:pPr>
      <w:r>
        <w:lastRenderedPageBreak/>
        <w:t>Luonnontuotteiden jalostuksen lisää</w:t>
      </w:r>
      <w:r w:rsidR="008A0AD7">
        <w:t>ntyminen ja monipuolistu</w:t>
      </w:r>
      <w:r>
        <w:t xml:space="preserve">minen edellyttävät </w:t>
      </w:r>
      <w:r w:rsidR="00787840">
        <w:t xml:space="preserve">nykyisten yritysten kasvun lisäksi </w:t>
      </w:r>
      <w:r>
        <w:t xml:space="preserve">uusien yritysten saamista mukaan alan toimintaan. Reagoinnin nopeuden ja kehitysresurssien riittävyyden näkökulmasta tämä onnistuu pääosin parhaiten jo toimivien yritysten avulla. Jalostavan teollisuuden aktivoiminen luonnontuotteiden käyttöön </w:t>
      </w:r>
      <w:r w:rsidR="000B2E3C">
        <w:t xml:space="preserve">voi samalla </w:t>
      </w:r>
      <w:r>
        <w:t xml:space="preserve">kasvattaa </w:t>
      </w:r>
      <w:r w:rsidR="000B2E3C">
        <w:t xml:space="preserve">toimintaa koko arvoketjussa, jolloin muun muassa panostukset raaka-aineiden tuotantoon </w:t>
      </w:r>
      <w:r w:rsidR="008A0AD7">
        <w:t xml:space="preserve">ja välituotteisiin </w:t>
      </w:r>
      <w:r w:rsidR="000B2E3C">
        <w:t xml:space="preserve">mahdollistuvat. </w:t>
      </w:r>
      <w:r w:rsidR="008A0AD7">
        <w:t xml:space="preserve">Arvoketjun laajeneminen edellyttää välituotteiden tuotantoa. </w:t>
      </w:r>
      <w:r w:rsidR="000B2E3C">
        <w:t xml:space="preserve">Pienet jalostajat </w:t>
      </w:r>
      <w:r w:rsidR="008A0AD7">
        <w:t xml:space="preserve">puolestaan </w:t>
      </w:r>
      <w:r w:rsidR="000B2E3C">
        <w:t>voivat raaka-aineiden saatavuuden parantuessa suunnata resurssejaan tuotekehitykseen.</w:t>
      </w:r>
    </w:p>
    <w:p w:rsidR="00391016" w:rsidRDefault="00391016" w:rsidP="00ED106D">
      <w:pPr>
        <w:spacing w:after="0"/>
      </w:pPr>
    </w:p>
    <w:p w:rsidR="00391016" w:rsidRDefault="000B2E3C" w:rsidP="00ED106D">
      <w:pPr>
        <w:spacing w:after="0"/>
      </w:pPr>
      <w:r>
        <w:t xml:space="preserve">Luonnontuotteilla on lukuisia tunnistettuja, mutta edelleen myös monelta osin tunnistamattomia ominaisuuksia muun muassa vaikuttavien yhdisteiden osalta. </w:t>
      </w:r>
      <w:r w:rsidR="00EC32EC">
        <w:t>Tietoa</w:t>
      </w:r>
      <w:r w:rsidR="00787840">
        <w:t xml:space="preserve"> näistä</w:t>
      </w:r>
      <w:r w:rsidR="00EC32EC">
        <w:t xml:space="preserve"> ominaisuuksista sekä niiden </w:t>
      </w:r>
      <w:r w:rsidR="00234D68">
        <w:t xml:space="preserve">erilaisista </w:t>
      </w:r>
      <w:r w:rsidR="00EC32EC">
        <w:t xml:space="preserve">hyödyntämismahdollisuuksista ja markkinoista tarvitaan lisää. </w:t>
      </w:r>
      <w:r w:rsidR="0059345B">
        <w:t>S</w:t>
      </w:r>
      <w:r w:rsidR="0059345B" w:rsidRPr="0059345B">
        <w:t xml:space="preserve">amaa luonnontuotetta tai sen eri osia voidaan käyttää </w:t>
      </w:r>
      <w:r w:rsidR="0059345B">
        <w:t xml:space="preserve">resurssitehokkaasti </w:t>
      </w:r>
      <w:r w:rsidR="0059345B" w:rsidRPr="0059345B">
        <w:t>monissa erilaisissa tuotteissa.</w:t>
      </w:r>
      <w:r w:rsidR="0059345B">
        <w:t xml:space="preserve"> </w:t>
      </w:r>
      <w:r w:rsidR="00EC32EC">
        <w:t xml:space="preserve">Kilpailukyvyn kannalta tuotteiden laatuun ja kestävyyteen on kiinnitettävä erityistä huomiota, joten myös prosessointi- ja analyysimenetelmiä ja -osaamista on kehitettävä eri luonnontuotteiden käsittelyssä. </w:t>
      </w:r>
      <w:r w:rsidR="002914F8">
        <w:t>Tuotteiden erityisominaisuudet</w:t>
      </w:r>
      <w:r w:rsidR="00234D68">
        <w:t>, laadun säilyminen</w:t>
      </w:r>
      <w:r w:rsidR="002914F8">
        <w:t xml:space="preserve"> ja </w:t>
      </w:r>
      <w:r w:rsidR="00234D68">
        <w:t xml:space="preserve">tuotannon </w:t>
      </w:r>
      <w:r w:rsidR="002914F8">
        <w:t xml:space="preserve">kestävyys on kyettävä </w:t>
      </w:r>
      <w:r w:rsidR="0059345B">
        <w:t xml:space="preserve">varmistamaan ja </w:t>
      </w:r>
      <w:r w:rsidR="002914F8">
        <w:t xml:space="preserve">osoittamaan. </w:t>
      </w:r>
      <w:r w:rsidR="00EC32EC">
        <w:t xml:space="preserve">Tärkeitä osia arvonlisän nostamiselle ovat </w:t>
      </w:r>
      <w:r w:rsidR="00234D68">
        <w:t xml:space="preserve">myös </w:t>
      </w:r>
      <w:r w:rsidR="002914F8">
        <w:t xml:space="preserve">tuotteiden </w:t>
      </w:r>
      <w:r w:rsidR="00EC32EC">
        <w:t xml:space="preserve">palvelumuotoilu, erilaistaminen ja </w:t>
      </w:r>
      <w:proofErr w:type="spellStart"/>
      <w:r w:rsidR="00EC32EC">
        <w:t>tarinallistaminen</w:t>
      </w:r>
      <w:proofErr w:type="spellEnd"/>
      <w:r w:rsidR="00EC32EC">
        <w:t>.</w:t>
      </w:r>
    </w:p>
    <w:p w:rsidR="000B2E3C" w:rsidRDefault="000B2E3C" w:rsidP="00ED106D">
      <w:pPr>
        <w:spacing w:after="0"/>
      </w:pPr>
    </w:p>
    <w:p w:rsidR="0059345B" w:rsidRPr="00DA1D29" w:rsidRDefault="0059345B" w:rsidP="0059345B">
      <w:pPr>
        <w:spacing w:after="0"/>
        <w:rPr>
          <w:b/>
        </w:rPr>
      </w:pPr>
      <w:r w:rsidRPr="00DA1D29">
        <w:rPr>
          <w:b/>
        </w:rPr>
        <w:t>Luonnontuotteiden</w:t>
      </w:r>
      <w:r w:rsidR="00787840" w:rsidRPr="00DA1D29">
        <w:rPr>
          <w:b/>
        </w:rPr>
        <w:t xml:space="preserve"> jalostusta lisätään ja</w:t>
      </w:r>
      <w:r w:rsidRPr="00DA1D29">
        <w:rPr>
          <w:b/>
        </w:rPr>
        <w:t xml:space="preserve"> jalostusastetta nostetaan seuraavilla toimenpiteillä: </w:t>
      </w:r>
    </w:p>
    <w:p w:rsidR="0059345B" w:rsidRDefault="0059345B" w:rsidP="00ED106D">
      <w:pPr>
        <w:spacing w:after="0"/>
      </w:pPr>
    </w:p>
    <w:p w:rsidR="00ED106D" w:rsidRDefault="00F43283" w:rsidP="009E6462">
      <w:pPr>
        <w:spacing w:after="0"/>
      </w:pPr>
      <w:r>
        <w:t xml:space="preserve">6. </w:t>
      </w:r>
      <w:r w:rsidR="00137C99">
        <w:t>L</w:t>
      </w:r>
      <w:r w:rsidR="009E6462">
        <w:t xml:space="preserve">aajennetaan ja monipuolistetaan </w:t>
      </w:r>
      <w:r w:rsidR="00137C99">
        <w:t xml:space="preserve">luonnontuotealan </w:t>
      </w:r>
      <w:r w:rsidR="009E6462">
        <w:t xml:space="preserve">arvoverkkoja </w:t>
      </w:r>
      <w:r w:rsidR="000A69F7">
        <w:t>aktivoi</w:t>
      </w:r>
      <w:r w:rsidR="00137C99">
        <w:t>malla uusia</w:t>
      </w:r>
      <w:r w:rsidR="009E6462">
        <w:t xml:space="preserve"> </w:t>
      </w:r>
      <w:r w:rsidR="00137C99">
        <w:t>jalostavia</w:t>
      </w:r>
      <w:r w:rsidR="009E6462">
        <w:t xml:space="preserve"> </w:t>
      </w:r>
      <w:r w:rsidR="00137C99">
        <w:t>yrityksiä</w:t>
      </w:r>
      <w:r w:rsidR="009E6462">
        <w:t xml:space="preserve"> </w:t>
      </w:r>
      <w:r w:rsidR="00730A1F">
        <w:t xml:space="preserve">ja jalostavaa teollisuutta </w:t>
      </w:r>
      <w:r w:rsidR="009E6462">
        <w:t xml:space="preserve">mukaan </w:t>
      </w:r>
      <w:r w:rsidR="00137C99">
        <w:t xml:space="preserve">alan </w:t>
      </w:r>
      <w:r w:rsidR="009E6462">
        <w:t>arvoketjuihin</w:t>
      </w:r>
      <w:r w:rsidR="00137C99">
        <w:t xml:space="preserve"> ja</w:t>
      </w:r>
      <w:r w:rsidR="009E6462">
        <w:t xml:space="preserve"> vetureiksi</w:t>
      </w:r>
      <w:r w:rsidR="00213A37">
        <w:t>.</w:t>
      </w:r>
    </w:p>
    <w:p w:rsidR="007E3FA3" w:rsidRDefault="007E3FA3" w:rsidP="00ED106D">
      <w:pPr>
        <w:spacing w:after="0"/>
      </w:pPr>
    </w:p>
    <w:p w:rsidR="007E3FA3" w:rsidRDefault="00F43283" w:rsidP="007E3FA3">
      <w:pPr>
        <w:spacing w:after="0"/>
      </w:pPr>
      <w:r>
        <w:t xml:space="preserve">7. </w:t>
      </w:r>
      <w:r w:rsidR="007E3FA3">
        <w:t>Selvitetään ja tuodaan esille uusien luonnontuoteraaka-aineiden ja niihin pohjautuvien tuotteiden markkinoita ja kaupallisia mahdollisuuksia</w:t>
      </w:r>
      <w:r w:rsidR="00213A37">
        <w:t>.</w:t>
      </w:r>
    </w:p>
    <w:p w:rsidR="007E3FA3" w:rsidRDefault="007E3FA3" w:rsidP="007E3FA3">
      <w:pPr>
        <w:spacing w:after="0"/>
      </w:pPr>
    </w:p>
    <w:p w:rsidR="0003491B" w:rsidRDefault="00F43283" w:rsidP="00ED106D">
      <w:pPr>
        <w:spacing w:after="0"/>
      </w:pPr>
      <w:r>
        <w:t xml:space="preserve">8. </w:t>
      </w:r>
      <w:r w:rsidR="00E4614E" w:rsidRPr="00E4614E">
        <w:t>Vahvistetaan alan yrittäjien ja kehittäjien osaamista ja tiedon välittymistä uusien tuotteiden, palvelujen ja liiketoiminnan kehittämiseksi</w:t>
      </w:r>
      <w:r w:rsidR="00213A37">
        <w:t>.</w:t>
      </w:r>
    </w:p>
    <w:p w:rsidR="0003491B" w:rsidRDefault="0003491B" w:rsidP="00ED106D">
      <w:pPr>
        <w:spacing w:after="0"/>
      </w:pPr>
    </w:p>
    <w:p w:rsidR="000A69F7" w:rsidRDefault="00F43283" w:rsidP="000A69F7">
      <w:pPr>
        <w:spacing w:after="0"/>
      </w:pPr>
      <w:r>
        <w:t xml:space="preserve">9. </w:t>
      </w:r>
      <w:r w:rsidR="000A69F7">
        <w:t xml:space="preserve">Kehitetään ja </w:t>
      </w:r>
      <w:proofErr w:type="spellStart"/>
      <w:r w:rsidR="000A69F7">
        <w:t>pilotoidaan</w:t>
      </w:r>
      <w:proofErr w:type="spellEnd"/>
      <w:r w:rsidR="000A69F7">
        <w:t xml:space="preserve"> työkaluja </w:t>
      </w:r>
      <w:r w:rsidR="0003491B">
        <w:t xml:space="preserve">ja menetelmiä </w:t>
      </w:r>
      <w:r w:rsidR="000A69F7">
        <w:t xml:space="preserve">yrityksien laadun hallintaan, tuotannon </w:t>
      </w:r>
      <w:r w:rsidR="00AE7A98">
        <w:t xml:space="preserve">ja toiminnan kestävyyden </w:t>
      </w:r>
      <w:r w:rsidR="000A69F7">
        <w:t>kehittämiseen</w:t>
      </w:r>
      <w:r w:rsidR="00AE7A98">
        <w:t xml:space="preserve"> sekä </w:t>
      </w:r>
      <w:r w:rsidR="000A69F7">
        <w:t>uusien teknologioiden käyttöönottamiseksi</w:t>
      </w:r>
      <w:r w:rsidR="00213A37">
        <w:t>.</w:t>
      </w:r>
    </w:p>
    <w:p w:rsidR="000A69F7" w:rsidRDefault="000A69F7" w:rsidP="000A69F7">
      <w:pPr>
        <w:spacing w:after="0"/>
      </w:pPr>
    </w:p>
    <w:p w:rsidR="009D6FEC" w:rsidRDefault="00F43283" w:rsidP="00ED106D">
      <w:pPr>
        <w:spacing w:after="0"/>
      </w:pPr>
      <w:r>
        <w:t xml:space="preserve">10. </w:t>
      </w:r>
      <w:r w:rsidR="009D6FEC">
        <w:t xml:space="preserve">Kannustetaan yrityksiä </w:t>
      </w:r>
      <w:r w:rsidR="009D6FEC" w:rsidRPr="00730A1F">
        <w:rPr>
          <w:b/>
        </w:rPr>
        <w:t xml:space="preserve">yhteistyöhön </w:t>
      </w:r>
      <w:r w:rsidR="00730A1F" w:rsidRPr="00730A1F">
        <w:rPr>
          <w:b/>
        </w:rPr>
        <w:t>ja rahoitustukien tehokkaaseen hyödyntämiseen</w:t>
      </w:r>
      <w:r w:rsidR="00730A1F" w:rsidRPr="00730A1F">
        <w:t xml:space="preserve"> </w:t>
      </w:r>
      <w:r w:rsidR="00EE0C84">
        <w:t xml:space="preserve">tuotekehityksessä, </w:t>
      </w:r>
      <w:r w:rsidR="00042085">
        <w:t>toiminnan kehittämisessä</w:t>
      </w:r>
      <w:r w:rsidR="00EE0C84">
        <w:t xml:space="preserve"> ja uuden teknologian käyttöönotossa</w:t>
      </w:r>
      <w:r w:rsidR="0003491B">
        <w:t xml:space="preserve"> muun muassa</w:t>
      </w:r>
      <w:r w:rsidR="00042085">
        <w:t xml:space="preserve"> </w:t>
      </w:r>
      <w:r w:rsidR="0003491B">
        <w:t xml:space="preserve">yritysryhmähankkeiden </w:t>
      </w:r>
      <w:r w:rsidR="009D6FEC">
        <w:t>ja</w:t>
      </w:r>
      <w:r w:rsidR="0003491B">
        <w:t xml:space="preserve"> yhteisinvestointien muodossa</w:t>
      </w:r>
      <w:r w:rsidR="00213A37">
        <w:t>.</w:t>
      </w:r>
    </w:p>
    <w:p w:rsidR="0003491B" w:rsidRDefault="0003491B" w:rsidP="00ED106D">
      <w:pPr>
        <w:spacing w:after="0"/>
      </w:pPr>
    </w:p>
    <w:p w:rsidR="00ED106D" w:rsidRDefault="00F43283" w:rsidP="00042085">
      <w:pPr>
        <w:spacing w:after="0"/>
      </w:pPr>
      <w:r>
        <w:t xml:space="preserve">11. </w:t>
      </w:r>
      <w:r w:rsidR="00042085">
        <w:t xml:space="preserve">Laajennetaan matkailu- ja hyvinvointialan yrittäjien ja kehittäjien kanssa </w:t>
      </w:r>
      <w:r w:rsidR="00E4614E">
        <w:t xml:space="preserve">tehtävää yhteistyötä </w:t>
      </w:r>
      <w:r w:rsidR="00042085">
        <w:t xml:space="preserve">luonnontuotteiden tuoman </w:t>
      </w:r>
      <w:r w:rsidR="00042085" w:rsidRPr="00042085">
        <w:t>lisäarvo</w:t>
      </w:r>
      <w:r w:rsidR="00042085">
        <w:t>n</w:t>
      </w:r>
      <w:r w:rsidR="00042085" w:rsidRPr="00042085">
        <w:t xml:space="preserve"> </w:t>
      </w:r>
      <w:r w:rsidR="00042085">
        <w:t>ja vetovoimatekijöiden hyödyntämiseksi tuotteissa ja palvelukonsepteissa</w:t>
      </w:r>
      <w:r w:rsidR="00213A37">
        <w:t>.</w:t>
      </w:r>
    </w:p>
    <w:p w:rsidR="0003491B" w:rsidRDefault="0003491B" w:rsidP="00042085">
      <w:pPr>
        <w:spacing w:after="0"/>
      </w:pPr>
    </w:p>
    <w:p w:rsidR="00D4201F" w:rsidRPr="0030051B" w:rsidRDefault="00D4201F" w:rsidP="00E4614E">
      <w:pPr>
        <w:spacing w:after="0"/>
      </w:pPr>
    </w:p>
    <w:p w:rsidR="0030051B" w:rsidRPr="008D5D28" w:rsidRDefault="00D6701B" w:rsidP="0030051B">
      <w:pPr>
        <w:spacing w:after="0"/>
        <w:rPr>
          <w:sz w:val="28"/>
          <w:szCs w:val="28"/>
        </w:rPr>
      </w:pPr>
      <w:r>
        <w:rPr>
          <w:b/>
          <w:bCs/>
          <w:sz w:val="28"/>
          <w:szCs w:val="28"/>
        </w:rPr>
        <w:t xml:space="preserve">6.4 </w:t>
      </w:r>
      <w:r w:rsidR="0030051B" w:rsidRPr="008D5D28">
        <w:rPr>
          <w:b/>
          <w:bCs/>
          <w:sz w:val="28"/>
          <w:szCs w:val="28"/>
        </w:rPr>
        <w:t xml:space="preserve">Liiketoiminnan </w:t>
      </w:r>
      <w:r w:rsidR="0030051B" w:rsidRPr="00D6701B">
        <w:rPr>
          <w:b/>
          <w:bCs/>
          <w:sz w:val="28"/>
          <w:szCs w:val="28"/>
        </w:rPr>
        <w:t>kasvu</w:t>
      </w:r>
      <w:r w:rsidR="00FF78A5" w:rsidRPr="00D6701B">
        <w:rPr>
          <w:b/>
          <w:bCs/>
          <w:sz w:val="28"/>
          <w:szCs w:val="28"/>
        </w:rPr>
        <w:t>a</w:t>
      </w:r>
      <w:r w:rsidR="00FF78A5" w:rsidRPr="00D6701B">
        <w:rPr>
          <w:b/>
          <w:sz w:val="28"/>
          <w:szCs w:val="28"/>
        </w:rPr>
        <w:t xml:space="preserve"> </w:t>
      </w:r>
      <w:r w:rsidR="00E006A6" w:rsidRPr="00D6701B">
        <w:rPr>
          <w:b/>
          <w:sz w:val="28"/>
          <w:szCs w:val="28"/>
        </w:rPr>
        <w:t>ja kestävyyttä</w:t>
      </w:r>
      <w:r w:rsidR="00E006A6" w:rsidRPr="00066DBE">
        <w:rPr>
          <w:sz w:val="28"/>
          <w:szCs w:val="28"/>
        </w:rPr>
        <w:t xml:space="preserve"> </w:t>
      </w:r>
      <w:r w:rsidR="00FF78A5" w:rsidRPr="008D5D28">
        <w:rPr>
          <w:b/>
          <w:bCs/>
          <w:sz w:val="28"/>
          <w:szCs w:val="28"/>
        </w:rPr>
        <w:t>tukevan toimintaympäristön kehittäminen</w:t>
      </w:r>
    </w:p>
    <w:p w:rsidR="000F3B10" w:rsidRDefault="000F3B10" w:rsidP="000F3B10">
      <w:pPr>
        <w:spacing w:after="0"/>
      </w:pPr>
    </w:p>
    <w:p w:rsidR="00DA1D29" w:rsidRDefault="00BB2AD0" w:rsidP="000F3B10">
      <w:pPr>
        <w:spacing w:after="0"/>
      </w:pPr>
      <w:r>
        <w:t>Luonnontuotealan moninaisen yritystoiminnan takia alalla on laaja-alaisesti palvelutarpeita. Tämä haastaa tukea tarjoavien tahojen asiantuntemuksen ja verkostoyhteydet. L</w:t>
      </w:r>
      <w:r w:rsidRPr="00BB2AD0">
        <w:t xml:space="preserve">uonnontuotealaan paneutuvia yrityspalveluja on </w:t>
      </w:r>
      <w:r>
        <w:t xml:space="preserve">nykyisellään </w:t>
      </w:r>
      <w:r w:rsidRPr="00BB2AD0">
        <w:t>saatavilla</w:t>
      </w:r>
      <w:r>
        <w:t xml:space="preserve"> varsin vähän</w:t>
      </w:r>
      <w:r w:rsidR="006766D9">
        <w:t>, erikoistuneita osaajia tarvitaan lisää</w:t>
      </w:r>
      <w:r>
        <w:t xml:space="preserve">. </w:t>
      </w:r>
      <w:r w:rsidR="006766D9" w:rsidRPr="006766D9">
        <w:t xml:space="preserve">Luonnontuotteisiin pohjautuvien tuotteiden ja palvelujen ideoimiseksi ja kehittämiseksi tarvitaan tiedon ja </w:t>
      </w:r>
      <w:r w:rsidR="006766D9" w:rsidRPr="006766D9">
        <w:lastRenderedPageBreak/>
        <w:t xml:space="preserve">osaamisen sujuvaa yhdistämistä </w:t>
      </w:r>
      <w:r w:rsidR="006766D9">
        <w:t xml:space="preserve">sekä </w:t>
      </w:r>
      <w:r w:rsidR="006766D9" w:rsidRPr="006766D9">
        <w:t>toimialarajoja ylittäv</w:t>
      </w:r>
      <w:r w:rsidR="006766D9">
        <w:t>ää verkostoa ja yhteistyötä</w:t>
      </w:r>
      <w:r w:rsidR="006766D9" w:rsidRPr="006766D9">
        <w:t>.</w:t>
      </w:r>
      <w:r w:rsidR="006766D9">
        <w:t xml:space="preserve"> </w:t>
      </w:r>
      <w:r>
        <w:t xml:space="preserve">Luonnontuotealan tutkimus- ja kehittämistoiminta on ollut pääosin yksittäisten hankkeiden varassa, mikä jatkuvuuden puuttuessa hankaloittaa asiantuntemuksen karttumista. </w:t>
      </w:r>
      <w:r w:rsidR="006766D9">
        <w:t>Toimialatukeen tarvittaisiin lisää pitkäjänteisyyttä ja nykyistä pysyvämpiä rakenteita.</w:t>
      </w:r>
    </w:p>
    <w:p w:rsidR="00DA1D29" w:rsidRDefault="00DA1D29" w:rsidP="000F3B10">
      <w:pPr>
        <w:spacing w:after="0"/>
      </w:pPr>
    </w:p>
    <w:p w:rsidR="002A4F1E" w:rsidRDefault="006766D9" w:rsidP="000F3B10">
      <w:pPr>
        <w:spacing w:after="0"/>
      </w:pPr>
      <w:r>
        <w:t xml:space="preserve">Luonnontuotealaan paneutuvalla tutkimuksella </w:t>
      </w:r>
      <w:r w:rsidR="000B3355">
        <w:t xml:space="preserve">luodaan perustaa alan uudelle liiketoiminnalle, </w:t>
      </w:r>
      <w:r w:rsidR="00E448A7">
        <w:t xml:space="preserve">innovaatioille, </w:t>
      </w:r>
      <w:r w:rsidR="000B3355">
        <w:t xml:space="preserve">kestävälle kasvulle ja toimintatapojen uudistamiselle. </w:t>
      </w:r>
      <w:r w:rsidR="003D655C">
        <w:t xml:space="preserve">Alan tieteellistä ja soveltavaa tutkimusta tarvitaan lisää. </w:t>
      </w:r>
      <w:r w:rsidR="00C373FD" w:rsidRPr="00C373FD">
        <w:t>Tutkimustiedon ja erikoisosaamisen tarpeet on kyettävä tunnistamaan ja ennakoimaan</w:t>
      </w:r>
      <w:r w:rsidR="003D655C">
        <w:t xml:space="preserve"> tehokkaasti</w:t>
      </w:r>
      <w:r w:rsidR="00C373FD" w:rsidRPr="00C373FD">
        <w:t>. Tämä edellyttää tutkijoiden, kehittäjien, kouluttajien ja yrittäjien tiivistä yhteistyötä ja vuorovaikutusta.</w:t>
      </w:r>
      <w:r w:rsidR="00C373FD">
        <w:t xml:space="preserve"> Lisää vaikuttavuutta tarvelähtöiseen alan tutkimukseen voidaan saada ohjelmapohjaisesti.</w:t>
      </w:r>
    </w:p>
    <w:p w:rsidR="00F43283" w:rsidRDefault="00F43283" w:rsidP="000F3B10">
      <w:pPr>
        <w:spacing w:after="0"/>
      </w:pPr>
    </w:p>
    <w:p w:rsidR="00F97971" w:rsidRDefault="00875B2C" w:rsidP="000F3B10">
      <w:pPr>
        <w:spacing w:after="0"/>
      </w:pPr>
      <w:r>
        <w:t xml:space="preserve">Koulutuksella </w:t>
      </w:r>
      <w:r w:rsidR="00D157D1">
        <w:t xml:space="preserve">tuetaan </w:t>
      </w:r>
      <w:r w:rsidR="005D7657">
        <w:t xml:space="preserve">yritysten osaamispohjan ja kilpailukyvyn vahvistumista. </w:t>
      </w:r>
      <w:r>
        <w:t xml:space="preserve">Kehittyvällä toimialalla myös alan kouluttajien ja kehittäjien täydennyskoulutus </w:t>
      </w:r>
      <w:r w:rsidR="00F97971">
        <w:t>ja jatkuva oppiminen ovat</w:t>
      </w:r>
      <w:r>
        <w:t xml:space="preserve"> tarpeen. Lähitulevaisuuden osaamistarpeita on kyettävä ennakoimaan. Tässä on tukena esimerkiksi kansainvälisten yhteyksien </w:t>
      </w:r>
      <w:r w:rsidR="00F97971">
        <w:t xml:space="preserve">laajentaminen. Oppilaitosten ajantasaiset oppimisympäristöt tarjoavat yrityksille paikan tutustua kehittyneeseen teknologiaan, mutta myös </w:t>
      </w:r>
      <w:r w:rsidR="00F97971" w:rsidRPr="00F97971">
        <w:t>mikroyritysten tuotantoon ja tuotekehitykseen soveltuvia tiloja, linjastoja ja palveluja</w:t>
      </w:r>
      <w:r w:rsidR="00F97971">
        <w:t>.</w:t>
      </w:r>
    </w:p>
    <w:p w:rsidR="005D7657" w:rsidRDefault="005D7657" w:rsidP="000F3B10">
      <w:pPr>
        <w:spacing w:after="0"/>
      </w:pPr>
    </w:p>
    <w:p w:rsidR="003D655C" w:rsidRDefault="003D655C" w:rsidP="000F3B10">
      <w:pPr>
        <w:spacing w:after="0"/>
      </w:pPr>
    </w:p>
    <w:p w:rsidR="00EC6D6A" w:rsidRPr="00EC6D6A" w:rsidRDefault="00EC6D6A" w:rsidP="000F3B10">
      <w:pPr>
        <w:spacing w:after="0"/>
        <w:rPr>
          <w:b/>
        </w:rPr>
      </w:pPr>
      <w:r w:rsidRPr="00EC6D6A">
        <w:rPr>
          <w:b/>
        </w:rPr>
        <w:t>Luonnontuotealan liiketoiminnan kasvua ja kestävyyttä tukevaa toimintaympäristöä kehitetään seuraavilla toimenpiteillä:</w:t>
      </w:r>
    </w:p>
    <w:p w:rsidR="00F43283" w:rsidRDefault="00F43283" w:rsidP="000F3B10">
      <w:pPr>
        <w:spacing w:after="0"/>
      </w:pPr>
    </w:p>
    <w:p w:rsidR="00F43283" w:rsidRPr="00F43283" w:rsidRDefault="00F43283" w:rsidP="00F43283">
      <w:pPr>
        <w:spacing w:after="0"/>
      </w:pPr>
      <w:r>
        <w:t xml:space="preserve">12. </w:t>
      </w:r>
      <w:r w:rsidRPr="00F43283">
        <w:t>Lisätään alan tieteellistä ja soveltavaa tutkimusta hyödyntäen tehokkaasti kotimaiset ja kansainväliset rahoituslähteet ja yhteistyömahdollisuudet</w:t>
      </w:r>
    </w:p>
    <w:p w:rsidR="00F43283" w:rsidRDefault="00F43283" w:rsidP="00F43283">
      <w:pPr>
        <w:spacing w:after="0"/>
      </w:pPr>
    </w:p>
    <w:p w:rsidR="00F43283" w:rsidRPr="00F43283" w:rsidRDefault="00F43283" w:rsidP="00F43283">
      <w:pPr>
        <w:spacing w:after="0"/>
      </w:pPr>
      <w:r>
        <w:t xml:space="preserve">13. </w:t>
      </w:r>
      <w:r w:rsidRPr="00F43283">
        <w:t>Tiivistetään alan tutkimuksen, koulutuksen ja kehittämistyön yritysyhteistyötä ja tiedonvaihtoa</w:t>
      </w:r>
    </w:p>
    <w:p w:rsidR="00F43283" w:rsidRDefault="00F43283" w:rsidP="00F43283">
      <w:pPr>
        <w:spacing w:after="0"/>
      </w:pPr>
    </w:p>
    <w:p w:rsidR="00F43283" w:rsidRPr="00F43283" w:rsidRDefault="00F43283" w:rsidP="00F43283">
      <w:pPr>
        <w:spacing w:after="0"/>
      </w:pPr>
      <w:r>
        <w:t xml:space="preserve">14. </w:t>
      </w:r>
      <w:r w:rsidRPr="00F43283">
        <w:t>Kehitetään edelleen alan koulutusta eri tasoilla sekä oppilaitosten luonnontuotealan mikroyritysten tuotantoon ja tuotekehitykseen soveltuvia oppimisympäristöjä</w:t>
      </w:r>
    </w:p>
    <w:p w:rsidR="00F43283" w:rsidRDefault="00F43283" w:rsidP="00F43283">
      <w:pPr>
        <w:spacing w:after="0"/>
      </w:pPr>
    </w:p>
    <w:p w:rsidR="00F43283" w:rsidRPr="00F43283" w:rsidRDefault="00F43283" w:rsidP="00F43283">
      <w:pPr>
        <w:spacing w:after="0"/>
      </w:pPr>
      <w:r>
        <w:t xml:space="preserve">15. </w:t>
      </w:r>
      <w:r w:rsidRPr="00F43283">
        <w:t>Kehitetään ja vahvistetaan yritysten ja alan muiden toimijoiden innovaatioverkostoja sekä asiantuntijapalveluja ja -yhteyksiä</w:t>
      </w:r>
    </w:p>
    <w:p w:rsidR="00F43283" w:rsidRDefault="00F43283" w:rsidP="00F43283">
      <w:pPr>
        <w:spacing w:after="0"/>
      </w:pPr>
    </w:p>
    <w:p w:rsidR="00F43283" w:rsidRDefault="00F43283" w:rsidP="00F43283">
      <w:pPr>
        <w:spacing w:after="0"/>
      </w:pPr>
      <w:r>
        <w:t xml:space="preserve">16. </w:t>
      </w:r>
      <w:r w:rsidRPr="00F43283">
        <w:t>Selvitetään ja kehitetään nykyistä pysyvämpiä ratkaisuja luonnontuotealan toimialatukeen, seurantaan ja kehittämistyön koordinaatioon</w:t>
      </w:r>
    </w:p>
    <w:p w:rsidR="00F43283" w:rsidRDefault="00F43283" w:rsidP="000F3B10">
      <w:pPr>
        <w:spacing w:after="0"/>
      </w:pPr>
    </w:p>
    <w:p w:rsidR="00730A1F" w:rsidRDefault="00730A1F" w:rsidP="00B71755">
      <w:pPr>
        <w:spacing w:after="0"/>
      </w:pPr>
    </w:p>
    <w:p w:rsidR="00B71755" w:rsidRPr="002A6DCC" w:rsidRDefault="00D6701B" w:rsidP="00B71755">
      <w:pPr>
        <w:spacing w:after="0"/>
        <w:rPr>
          <w:b/>
          <w:sz w:val="28"/>
          <w:szCs w:val="28"/>
        </w:rPr>
      </w:pPr>
      <w:r>
        <w:rPr>
          <w:b/>
          <w:sz w:val="28"/>
          <w:szCs w:val="28"/>
        </w:rPr>
        <w:t>6.5</w:t>
      </w:r>
      <w:r w:rsidR="002A6DCC">
        <w:rPr>
          <w:b/>
          <w:sz w:val="28"/>
          <w:szCs w:val="28"/>
        </w:rPr>
        <w:t xml:space="preserve"> </w:t>
      </w:r>
      <w:r w:rsidR="00244408" w:rsidRPr="002A6DCC">
        <w:rPr>
          <w:b/>
          <w:sz w:val="28"/>
          <w:szCs w:val="28"/>
        </w:rPr>
        <w:t>Toimintaohjelman organisointi ja seuranta</w:t>
      </w:r>
    </w:p>
    <w:p w:rsidR="00B71755" w:rsidRDefault="00B71755" w:rsidP="00B71755">
      <w:pPr>
        <w:spacing w:after="0"/>
      </w:pPr>
    </w:p>
    <w:p w:rsidR="00B16854" w:rsidRDefault="00F172B5" w:rsidP="00B71755">
      <w:pPr>
        <w:spacing w:after="0"/>
      </w:pPr>
      <w:r>
        <w:t>Luonnontuotealan toimintaohjelmaa toteutetaan vuosina 2022-2030. Toimintaohjelman toimeenpanoa ja seu</w:t>
      </w:r>
      <w:r w:rsidRPr="00F172B5">
        <w:t>rantaa</w:t>
      </w:r>
      <w:r>
        <w:t xml:space="preserve"> varten kootaan valtakunnallinen </w:t>
      </w:r>
      <w:r w:rsidR="0042792C">
        <w:t xml:space="preserve">ja laajapohjainen </w:t>
      </w:r>
      <w:r>
        <w:t xml:space="preserve">yhteistyöryhmä, jossa ovat edustettuna alan </w:t>
      </w:r>
      <w:r w:rsidR="00B16854">
        <w:t>kehittymiseen vaikuttavat tahot kuten yritykset, toimialajärjestöt, hanketoteuttajat, koulutus, tutkimus, yrityspalvelut, rahoitus ja hallinto.</w:t>
      </w:r>
    </w:p>
    <w:p w:rsidR="00B16854" w:rsidRDefault="00B16854" w:rsidP="00B71755">
      <w:pPr>
        <w:spacing w:after="0"/>
      </w:pPr>
    </w:p>
    <w:p w:rsidR="00710FD2" w:rsidRDefault="00AC7123" w:rsidP="00710FD2">
      <w:pPr>
        <w:spacing w:after="0"/>
      </w:pPr>
      <w:r>
        <w:t>Yhteistyöryhmä</w:t>
      </w:r>
      <w:r w:rsidR="00710FD2" w:rsidRPr="00710FD2">
        <w:t xml:space="preserve"> </w:t>
      </w:r>
      <w:r w:rsidR="00710FD2">
        <w:t xml:space="preserve">kokoontuu </w:t>
      </w:r>
      <w:r w:rsidR="00710FD2" w:rsidRPr="00710FD2">
        <w:t>vuosittain</w:t>
      </w:r>
      <w:r w:rsidR="00710FD2">
        <w:t xml:space="preserve"> ja</w:t>
      </w:r>
      <w:r>
        <w:t xml:space="preserve"> </w:t>
      </w:r>
      <w:r w:rsidRPr="00AC7123">
        <w:t xml:space="preserve">tarkastelee </w:t>
      </w:r>
      <w:r>
        <w:t>toimintaohjelman</w:t>
      </w:r>
      <w:r w:rsidRPr="00AC7123">
        <w:t xml:space="preserve"> tavoitteiden </w:t>
      </w:r>
      <w:r>
        <w:t xml:space="preserve">ja toimenpiteiden </w:t>
      </w:r>
      <w:r w:rsidRPr="00AC7123">
        <w:t>toteutumista</w:t>
      </w:r>
      <w:r w:rsidR="00710FD2">
        <w:t xml:space="preserve">, tekee alan ennakointia sekä </w:t>
      </w:r>
      <w:r>
        <w:t xml:space="preserve">tarvittaessa painottaa tai </w:t>
      </w:r>
      <w:r w:rsidRPr="00AC7123">
        <w:t xml:space="preserve">tarkentaa </w:t>
      </w:r>
      <w:r w:rsidR="00244408">
        <w:t>jatkototeutusta</w:t>
      </w:r>
      <w:r>
        <w:t xml:space="preserve">. Yhteistyöryhmän tueksi pyritään saamaan luonnontuotealan valtakunnallista kehitystyötä </w:t>
      </w:r>
      <w:r w:rsidR="00595FD1">
        <w:t xml:space="preserve">aktivoiva, </w:t>
      </w:r>
      <w:r>
        <w:t xml:space="preserve">tukeva </w:t>
      </w:r>
      <w:r>
        <w:lastRenderedPageBreak/>
        <w:t>ja kokoava hanke</w:t>
      </w:r>
      <w:r w:rsidR="00B16854">
        <w:t xml:space="preserve">, joka yhdessä toimialajärjestöjen edustajien ja alan toimialapäällikön kanssa </w:t>
      </w:r>
      <w:r w:rsidR="00331939">
        <w:t>kutsuu ja valmistelee yhteistyöryhmän kokoontumiset</w:t>
      </w:r>
      <w:r>
        <w:t>.</w:t>
      </w:r>
    </w:p>
    <w:p w:rsidR="00710FD2" w:rsidRDefault="00710FD2" w:rsidP="00710FD2">
      <w:pPr>
        <w:spacing w:after="0"/>
      </w:pPr>
    </w:p>
    <w:p w:rsidR="00F172B5" w:rsidRDefault="00244408" w:rsidP="00A274C1">
      <w:pPr>
        <w:spacing w:after="0"/>
      </w:pPr>
      <w:r>
        <w:t xml:space="preserve">Toimintaohjelmaa toteutetaan pääosin alueellisten, valtakunnallisten ja kansainvälisten </w:t>
      </w:r>
      <w:r w:rsidR="00A274C1">
        <w:t xml:space="preserve">eri ohjelmien </w:t>
      </w:r>
      <w:r>
        <w:t>hankkeiden avulla.</w:t>
      </w:r>
      <w:r w:rsidR="00710FD2">
        <w:t xml:space="preserve"> Alaan liittyvien h</w:t>
      </w:r>
      <w:r>
        <w:t xml:space="preserve">ankkeiden kytkeytymistä toimintaohjelman tavoitteisiin ja toimenpiteisiin </w:t>
      </w:r>
      <w:r w:rsidR="00B16854">
        <w:t xml:space="preserve">sekä teemakohtaista yhteistyötä </w:t>
      </w:r>
      <w:r>
        <w:t xml:space="preserve">tuetaan </w:t>
      </w:r>
      <w:r w:rsidR="0042792C">
        <w:t xml:space="preserve">kattavan </w:t>
      </w:r>
      <w:r>
        <w:t xml:space="preserve">viestinnän ja yhteistyörakenteiden avulla. </w:t>
      </w:r>
      <w:r w:rsidR="00710FD2">
        <w:t xml:space="preserve">Viestintä on keskeinen osa toimintaohjelman toimeenpanoa ja tukee sen tavoitteiden saavuttamista. Erityisesti tiedon tavoitteista ja toimenpiteistä tulee </w:t>
      </w:r>
      <w:r w:rsidR="0042792C">
        <w:t>tavoittaa hanketoteuttajat, yritykset, rahoittajat ja hallinto.</w:t>
      </w:r>
      <w:r w:rsidR="00A274C1">
        <w:t xml:space="preserve"> Ohjelman tavoitteiden toteuttaminen vaatii toimijoiden tiivistä </w:t>
      </w:r>
      <w:r w:rsidR="00B16854">
        <w:t xml:space="preserve">vuoropuhelua ja </w:t>
      </w:r>
      <w:r w:rsidR="00A274C1">
        <w:t>yhteistyötä.</w:t>
      </w:r>
    </w:p>
    <w:p w:rsidR="00F172B5" w:rsidRDefault="00F172B5" w:rsidP="00B71755">
      <w:pPr>
        <w:spacing w:after="0"/>
      </w:pPr>
    </w:p>
    <w:p w:rsidR="00730A1F" w:rsidRDefault="0042792C" w:rsidP="00E47B3E">
      <w:pPr>
        <w:spacing w:after="0"/>
      </w:pPr>
      <w:r>
        <w:t xml:space="preserve">Toimintaohjelman </w:t>
      </w:r>
      <w:r w:rsidRPr="0042792C">
        <w:t>päätavoitteiden</w:t>
      </w:r>
      <w:r>
        <w:t xml:space="preserve"> ja toimenpiteiden</w:t>
      </w:r>
      <w:r w:rsidRPr="0042792C">
        <w:t xml:space="preserve"> toteutumisen mittareina</w:t>
      </w:r>
      <w:r w:rsidR="001A611B">
        <w:t xml:space="preserve"> käytetään alalla tuotettujen raaka-ainemäärien kehitystä, </w:t>
      </w:r>
      <w:r w:rsidR="00A274C1">
        <w:t xml:space="preserve">alan </w:t>
      </w:r>
      <w:proofErr w:type="spellStart"/>
      <w:r w:rsidR="00A274C1">
        <w:t>kehittämis</w:t>
      </w:r>
      <w:proofErr w:type="spellEnd"/>
      <w:r w:rsidR="001A611B">
        <w:t xml:space="preserve">- ja investointitoimien rahoituksen määrää sekä </w:t>
      </w:r>
      <w:r w:rsidR="00A274C1">
        <w:t xml:space="preserve">alalla toimivien </w:t>
      </w:r>
      <w:r w:rsidR="00E47B3E">
        <w:t xml:space="preserve">yritysten </w:t>
      </w:r>
      <w:r w:rsidR="00A274C1">
        <w:t xml:space="preserve">lukumäärän, </w:t>
      </w:r>
      <w:r w:rsidR="00E47B3E">
        <w:t xml:space="preserve">liikevaihdon </w:t>
      </w:r>
      <w:r w:rsidR="00A274C1">
        <w:t>ja tuotannon jalostusarvon kehitys</w:t>
      </w:r>
      <w:r w:rsidR="001A611B">
        <w:t xml:space="preserve">tä. </w:t>
      </w:r>
      <w:r w:rsidR="00E47B3E">
        <w:t xml:space="preserve">Mittareita tarkennetaan seurantatyön yhteydessä </w:t>
      </w:r>
      <w:r w:rsidR="00E47B3E" w:rsidRPr="00E47B3E">
        <w:t>yhteistyöryhmä</w:t>
      </w:r>
      <w:r w:rsidR="00E47B3E">
        <w:t>n toimesta.</w:t>
      </w:r>
      <w:r w:rsidR="001A611B">
        <w:t xml:space="preserve"> Tietoa kerätään muun muassa toimialaraportoinnin yhteydessä sekä erillisillä selvityksillä.</w:t>
      </w:r>
    </w:p>
    <w:p w:rsidR="00730A1F" w:rsidRPr="00066DBE" w:rsidRDefault="00730A1F" w:rsidP="00B71755">
      <w:pPr>
        <w:spacing w:after="0"/>
      </w:pPr>
    </w:p>
    <w:p w:rsidR="00A46D06" w:rsidRPr="00066DBE" w:rsidRDefault="00A46D06" w:rsidP="00CE4BFC">
      <w:pPr>
        <w:spacing w:after="0"/>
      </w:pPr>
    </w:p>
    <w:p w:rsidR="00066DBE" w:rsidRPr="00066DBE" w:rsidRDefault="00066DBE" w:rsidP="00CE4BFC">
      <w:pPr>
        <w:spacing w:after="0"/>
        <w:rPr>
          <w:b/>
          <w:sz w:val="36"/>
          <w:szCs w:val="36"/>
        </w:rPr>
      </w:pPr>
      <w:r w:rsidRPr="00066DBE">
        <w:rPr>
          <w:b/>
          <w:sz w:val="36"/>
          <w:szCs w:val="36"/>
        </w:rPr>
        <w:t>Lähteet</w:t>
      </w:r>
    </w:p>
    <w:sectPr w:rsidR="00066DBE" w:rsidRPr="00066DBE">
      <w:headerReference w:type="default" r:id="rId16"/>
      <w:footerReference w:type="default" r:id="rId1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366" w:rsidRDefault="006F6366" w:rsidP="0006348D">
      <w:pPr>
        <w:spacing w:after="0" w:line="240" w:lineRule="auto"/>
      </w:pPr>
      <w:r>
        <w:separator/>
      </w:r>
    </w:p>
  </w:endnote>
  <w:endnote w:type="continuationSeparator" w:id="0">
    <w:p w:rsidR="006F6366" w:rsidRDefault="006F6366" w:rsidP="0006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728611"/>
      <w:docPartObj>
        <w:docPartGallery w:val="Page Numbers (Bottom of Page)"/>
        <w:docPartUnique/>
      </w:docPartObj>
    </w:sdtPr>
    <w:sdtContent>
      <w:p w:rsidR="006A07D8" w:rsidRDefault="006A07D8">
        <w:pPr>
          <w:pStyle w:val="Alatunniste"/>
          <w:jc w:val="right"/>
        </w:pPr>
        <w:r>
          <w:fldChar w:fldCharType="begin"/>
        </w:r>
        <w:r>
          <w:instrText>PAGE   \* MERGEFORMAT</w:instrText>
        </w:r>
        <w:r>
          <w:fldChar w:fldCharType="separate"/>
        </w:r>
        <w:r>
          <w:rPr>
            <w:noProof/>
          </w:rPr>
          <w:t>2</w:t>
        </w:r>
        <w:r>
          <w:fldChar w:fldCharType="end"/>
        </w:r>
      </w:p>
    </w:sdtContent>
  </w:sdt>
  <w:p w:rsidR="006A07D8" w:rsidRDefault="006A07D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366" w:rsidRDefault="006F6366" w:rsidP="0006348D">
      <w:pPr>
        <w:spacing w:after="0" w:line="240" w:lineRule="auto"/>
      </w:pPr>
      <w:r>
        <w:separator/>
      </w:r>
    </w:p>
  </w:footnote>
  <w:footnote w:type="continuationSeparator" w:id="0">
    <w:p w:rsidR="006F6366" w:rsidRDefault="006F6366" w:rsidP="00063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66" w:rsidRPr="0006348D" w:rsidRDefault="006F6366">
    <w:pPr>
      <w:pStyle w:val="Yltunniste"/>
      <w:rPr>
        <w:sz w:val="28"/>
        <w:szCs w:val="28"/>
      </w:rPr>
    </w:pPr>
    <w:r>
      <w:rPr>
        <w:sz w:val="28"/>
        <w:szCs w:val="28"/>
      </w:rPr>
      <w:t>Luonnontuotealan toimintaohjelman luonnos 15</w:t>
    </w:r>
    <w:r w:rsidRPr="0006348D">
      <w:rPr>
        <w:sz w:val="28"/>
        <w:szCs w:val="28"/>
      </w:rPr>
      <w:t>.11.2022</w:t>
    </w:r>
    <w:r>
      <w:rPr>
        <w:sz w:val="28"/>
        <w:szCs w:val="28"/>
      </w:rPr>
      <w:t xml:space="preserve"> kommentoitavaksi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582"/>
    <w:multiLevelType w:val="hybridMultilevel"/>
    <w:tmpl w:val="EA96FD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3D2405B"/>
    <w:multiLevelType w:val="hybridMultilevel"/>
    <w:tmpl w:val="39EEB37A"/>
    <w:lvl w:ilvl="0" w:tplc="E95E49BC">
      <w:start w:val="1"/>
      <w:numFmt w:val="bullet"/>
      <w:lvlText w:val="•"/>
      <w:lvlJc w:val="left"/>
      <w:pPr>
        <w:tabs>
          <w:tab w:val="num" w:pos="720"/>
        </w:tabs>
        <w:ind w:left="720" w:hanging="360"/>
      </w:pPr>
      <w:rPr>
        <w:rFonts w:ascii="Arial" w:hAnsi="Arial" w:hint="default"/>
      </w:rPr>
    </w:lvl>
    <w:lvl w:ilvl="1" w:tplc="1E32A468" w:tentative="1">
      <w:start w:val="1"/>
      <w:numFmt w:val="bullet"/>
      <w:lvlText w:val="•"/>
      <w:lvlJc w:val="left"/>
      <w:pPr>
        <w:tabs>
          <w:tab w:val="num" w:pos="1440"/>
        </w:tabs>
        <w:ind w:left="1440" w:hanging="360"/>
      </w:pPr>
      <w:rPr>
        <w:rFonts w:ascii="Arial" w:hAnsi="Arial" w:hint="default"/>
      </w:rPr>
    </w:lvl>
    <w:lvl w:ilvl="2" w:tplc="99B07F14" w:tentative="1">
      <w:start w:val="1"/>
      <w:numFmt w:val="bullet"/>
      <w:lvlText w:val="•"/>
      <w:lvlJc w:val="left"/>
      <w:pPr>
        <w:tabs>
          <w:tab w:val="num" w:pos="2160"/>
        </w:tabs>
        <w:ind w:left="2160" w:hanging="360"/>
      </w:pPr>
      <w:rPr>
        <w:rFonts w:ascii="Arial" w:hAnsi="Arial" w:hint="default"/>
      </w:rPr>
    </w:lvl>
    <w:lvl w:ilvl="3" w:tplc="BE9E688A" w:tentative="1">
      <w:start w:val="1"/>
      <w:numFmt w:val="bullet"/>
      <w:lvlText w:val="•"/>
      <w:lvlJc w:val="left"/>
      <w:pPr>
        <w:tabs>
          <w:tab w:val="num" w:pos="2880"/>
        </w:tabs>
        <w:ind w:left="2880" w:hanging="360"/>
      </w:pPr>
      <w:rPr>
        <w:rFonts w:ascii="Arial" w:hAnsi="Arial" w:hint="default"/>
      </w:rPr>
    </w:lvl>
    <w:lvl w:ilvl="4" w:tplc="F372F090" w:tentative="1">
      <w:start w:val="1"/>
      <w:numFmt w:val="bullet"/>
      <w:lvlText w:val="•"/>
      <w:lvlJc w:val="left"/>
      <w:pPr>
        <w:tabs>
          <w:tab w:val="num" w:pos="3600"/>
        </w:tabs>
        <w:ind w:left="3600" w:hanging="360"/>
      </w:pPr>
      <w:rPr>
        <w:rFonts w:ascii="Arial" w:hAnsi="Arial" w:hint="default"/>
      </w:rPr>
    </w:lvl>
    <w:lvl w:ilvl="5" w:tplc="847C26BC" w:tentative="1">
      <w:start w:val="1"/>
      <w:numFmt w:val="bullet"/>
      <w:lvlText w:val="•"/>
      <w:lvlJc w:val="left"/>
      <w:pPr>
        <w:tabs>
          <w:tab w:val="num" w:pos="4320"/>
        </w:tabs>
        <w:ind w:left="4320" w:hanging="360"/>
      </w:pPr>
      <w:rPr>
        <w:rFonts w:ascii="Arial" w:hAnsi="Arial" w:hint="default"/>
      </w:rPr>
    </w:lvl>
    <w:lvl w:ilvl="6" w:tplc="44EEEF02" w:tentative="1">
      <w:start w:val="1"/>
      <w:numFmt w:val="bullet"/>
      <w:lvlText w:val="•"/>
      <w:lvlJc w:val="left"/>
      <w:pPr>
        <w:tabs>
          <w:tab w:val="num" w:pos="5040"/>
        </w:tabs>
        <w:ind w:left="5040" w:hanging="360"/>
      </w:pPr>
      <w:rPr>
        <w:rFonts w:ascii="Arial" w:hAnsi="Arial" w:hint="default"/>
      </w:rPr>
    </w:lvl>
    <w:lvl w:ilvl="7" w:tplc="B8983888" w:tentative="1">
      <w:start w:val="1"/>
      <w:numFmt w:val="bullet"/>
      <w:lvlText w:val="•"/>
      <w:lvlJc w:val="left"/>
      <w:pPr>
        <w:tabs>
          <w:tab w:val="num" w:pos="5760"/>
        </w:tabs>
        <w:ind w:left="5760" w:hanging="360"/>
      </w:pPr>
      <w:rPr>
        <w:rFonts w:ascii="Arial" w:hAnsi="Arial" w:hint="default"/>
      </w:rPr>
    </w:lvl>
    <w:lvl w:ilvl="8" w:tplc="26FE36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785A2C"/>
    <w:multiLevelType w:val="hybridMultilevel"/>
    <w:tmpl w:val="29EA6562"/>
    <w:lvl w:ilvl="0" w:tplc="CB8C485E">
      <w:start w:val="1"/>
      <w:numFmt w:val="bullet"/>
      <w:lvlText w:val="•"/>
      <w:lvlJc w:val="left"/>
      <w:pPr>
        <w:tabs>
          <w:tab w:val="num" w:pos="720"/>
        </w:tabs>
        <w:ind w:left="720" w:hanging="360"/>
      </w:pPr>
      <w:rPr>
        <w:rFonts w:ascii="Arial" w:hAnsi="Arial" w:hint="default"/>
      </w:rPr>
    </w:lvl>
    <w:lvl w:ilvl="1" w:tplc="A390492E" w:tentative="1">
      <w:start w:val="1"/>
      <w:numFmt w:val="bullet"/>
      <w:lvlText w:val="•"/>
      <w:lvlJc w:val="left"/>
      <w:pPr>
        <w:tabs>
          <w:tab w:val="num" w:pos="1440"/>
        </w:tabs>
        <w:ind w:left="1440" w:hanging="360"/>
      </w:pPr>
      <w:rPr>
        <w:rFonts w:ascii="Arial" w:hAnsi="Arial" w:hint="default"/>
      </w:rPr>
    </w:lvl>
    <w:lvl w:ilvl="2" w:tplc="D904312C" w:tentative="1">
      <w:start w:val="1"/>
      <w:numFmt w:val="bullet"/>
      <w:lvlText w:val="•"/>
      <w:lvlJc w:val="left"/>
      <w:pPr>
        <w:tabs>
          <w:tab w:val="num" w:pos="2160"/>
        </w:tabs>
        <w:ind w:left="2160" w:hanging="360"/>
      </w:pPr>
      <w:rPr>
        <w:rFonts w:ascii="Arial" w:hAnsi="Arial" w:hint="default"/>
      </w:rPr>
    </w:lvl>
    <w:lvl w:ilvl="3" w:tplc="DB48ED8E" w:tentative="1">
      <w:start w:val="1"/>
      <w:numFmt w:val="bullet"/>
      <w:lvlText w:val="•"/>
      <w:lvlJc w:val="left"/>
      <w:pPr>
        <w:tabs>
          <w:tab w:val="num" w:pos="2880"/>
        </w:tabs>
        <w:ind w:left="2880" w:hanging="360"/>
      </w:pPr>
      <w:rPr>
        <w:rFonts w:ascii="Arial" w:hAnsi="Arial" w:hint="default"/>
      </w:rPr>
    </w:lvl>
    <w:lvl w:ilvl="4" w:tplc="1C065988" w:tentative="1">
      <w:start w:val="1"/>
      <w:numFmt w:val="bullet"/>
      <w:lvlText w:val="•"/>
      <w:lvlJc w:val="left"/>
      <w:pPr>
        <w:tabs>
          <w:tab w:val="num" w:pos="3600"/>
        </w:tabs>
        <w:ind w:left="3600" w:hanging="360"/>
      </w:pPr>
      <w:rPr>
        <w:rFonts w:ascii="Arial" w:hAnsi="Arial" w:hint="default"/>
      </w:rPr>
    </w:lvl>
    <w:lvl w:ilvl="5" w:tplc="45BA5552" w:tentative="1">
      <w:start w:val="1"/>
      <w:numFmt w:val="bullet"/>
      <w:lvlText w:val="•"/>
      <w:lvlJc w:val="left"/>
      <w:pPr>
        <w:tabs>
          <w:tab w:val="num" w:pos="4320"/>
        </w:tabs>
        <w:ind w:left="4320" w:hanging="360"/>
      </w:pPr>
      <w:rPr>
        <w:rFonts w:ascii="Arial" w:hAnsi="Arial" w:hint="default"/>
      </w:rPr>
    </w:lvl>
    <w:lvl w:ilvl="6" w:tplc="C64CE0F8" w:tentative="1">
      <w:start w:val="1"/>
      <w:numFmt w:val="bullet"/>
      <w:lvlText w:val="•"/>
      <w:lvlJc w:val="left"/>
      <w:pPr>
        <w:tabs>
          <w:tab w:val="num" w:pos="5040"/>
        </w:tabs>
        <w:ind w:left="5040" w:hanging="360"/>
      </w:pPr>
      <w:rPr>
        <w:rFonts w:ascii="Arial" w:hAnsi="Arial" w:hint="default"/>
      </w:rPr>
    </w:lvl>
    <w:lvl w:ilvl="7" w:tplc="37ECD5A4" w:tentative="1">
      <w:start w:val="1"/>
      <w:numFmt w:val="bullet"/>
      <w:lvlText w:val="•"/>
      <w:lvlJc w:val="left"/>
      <w:pPr>
        <w:tabs>
          <w:tab w:val="num" w:pos="5760"/>
        </w:tabs>
        <w:ind w:left="5760" w:hanging="360"/>
      </w:pPr>
      <w:rPr>
        <w:rFonts w:ascii="Arial" w:hAnsi="Arial" w:hint="default"/>
      </w:rPr>
    </w:lvl>
    <w:lvl w:ilvl="8" w:tplc="8BE8B1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E31512"/>
    <w:multiLevelType w:val="hybridMultilevel"/>
    <w:tmpl w:val="14A8BD14"/>
    <w:lvl w:ilvl="0" w:tplc="30F201C0">
      <w:start w:val="1"/>
      <w:numFmt w:val="bullet"/>
      <w:lvlText w:val="•"/>
      <w:lvlJc w:val="left"/>
      <w:pPr>
        <w:tabs>
          <w:tab w:val="num" w:pos="720"/>
        </w:tabs>
        <w:ind w:left="720" w:hanging="360"/>
      </w:pPr>
      <w:rPr>
        <w:rFonts w:ascii="Arial" w:hAnsi="Arial" w:hint="default"/>
      </w:rPr>
    </w:lvl>
    <w:lvl w:ilvl="1" w:tplc="7082B828" w:tentative="1">
      <w:start w:val="1"/>
      <w:numFmt w:val="bullet"/>
      <w:lvlText w:val="•"/>
      <w:lvlJc w:val="left"/>
      <w:pPr>
        <w:tabs>
          <w:tab w:val="num" w:pos="1440"/>
        </w:tabs>
        <w:ind w:left="1440" w:hanging="360"/>
      </w:pPr>
      <w:rPr>
        <w:rFonts w:ascii="Arial" w:hAnsi="Arial" w:hint="default"/>
      </w:rPr>
    </w:lvl>
    <w:lvl w:ilvl="2" w:tplc="60B2E3B8" w:tentative="1">
      <w:start w:val="1"/>
      <w:numFmt w:val="bullet"/>
      <w:lvlText w:val="•"/>
      <w:lvlJc w:val="left"/>
      <w:pPr>
        <w:tabs>
          <w:tab w:val="num" w:pos="2160"/>
        </w:tabs>
        <w:ind w:left="2160" w:hanging="360"/>
      </w:pPr>
      <w:rPr>
        <w:rFonts w:ascii="Arial" w:hAnsi="Arial" w:hint="default"/>
      </w:rPr>
    </w:lvl>
    <w:lvl w:ilvl="3" w:tplc="B5D8B292" w:tentative="1">
      <w:start w:val="1"/>
      <w:numFmt w:val="bullet"/>
      <w:lvlText w:val="•"/>
      <w:lvlJc w:val="left"/>
      <w:pPr>
        <w:tabs>
          <w:tab w:val="num" w:pos="2880"/>
        </w:tabs>
        <w:ind w:left="2880" w:hanging="360"/>
      </w:pPr>
      <w:rPr>
        <w:rFonts w:ascii="Arial" w:hAnsi="Arial" w:hint="default"/>
      </w:rPr>
    </w:lvl>
    <w:lvl w:ilvl="4" w:tplc="3FCCD2BE" w:tentative="1">
      <w:start w:val="1"/>
      <w:numFmt w:val="bullet"/>
      <w:lvlText w:val="•"/>
      <w:lvlJc w:val="left"/>
      <w:pPr>
        <w:tabs>
          <w:tab w:val="num" w:pos="3600"/>
        </w:tabs>
        <w:ind w:left="3600" w:hanging="360"/>
      </w:pPr>
      <w:rPr>
        <w:rFonts w:ascii="Arial" w:hAnsi="Arial" w:hint="default"/>
      </w:rPr>
    </w:lvl>
    <w:lvl w:ilvl="5" w:tplc="6D26DE3A" w:tentative="1">
      <w:start w:val="1"/>
      <w:numFmt w:val="bullet"/>
      <w:lvlText w:val="•"/>
      <w:lvlJc w:val="left"/>
      <w:pPr>
        <w:tabs>
          <w:tab w:val="num" w:pos="4320"/>
        </w:tabs>
        <w:ind w:left="4320" w:hanging="360"/>
      </w:pPr>
      <w:rPr>
        <w:rFonts w:ascii="Arial" w:hAnsi="Arial" w:hint="default"/>
      </w:rPr>
    </w:lvl>
    <w:lvl w:ilvl="6" w:tplc="E404FB66" w:tentative="1">
      <w:start w:val="1"/>
      <w:numFmt w:val="bullet"/>
      <w:lvlText w:val="•"/>
      <w:lvlJc w:val="left"/>
      <w:pPr>
        <w:tabs>
          <w:tab w:val="num" w:pos="5040"/>
        </w:tabs>
        <w:ind w:left="5040" w:hanging="360"/>
      </w:pPr>
      <w:rPr>
        <w:rFonts w:ascii="Arial" w:hAnsi="Arial" w:hint="default"/>
      </w:rPr>
    </w:lvl>
    <w:lvl w:ilvl="7" w:tplc="28C6A498" w:tentative="1">
      <w:start w:val="1"/>
      <w:numFmt w:val="bullet"/>
      <w:lvlText w:val="•"/>
      <w:lvlJc w:val="left"/>
      <w:pPr>
        <w:tabs>
          <w:tab w:val="num" w:pos="5760"/>
        </w:tabs>
        <w:ind w:left="5760" w:hanging="360"/>
      </w:pPr>
      <w:rPr>
        <w:rFonts w:ascii="Arial" w:hAnsi="Arial" w:hint="default"/>
      </w:rPr>
    </w:lvl>
    <w:lvl w:ilvl="8" w:tplc="F4FC02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1927A1"/>
    <w:multiLevelType w:val="hybridMultilevel"/>
    <w:tmpl w:val="033094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0682813"/>
    <w:multiLevelType w:val="hybridMultilevel"/>
    <w:tmpl w:val="24F08A18"/>
    <w:lvl w:ilvl="0" w:tplc="311C6E22">
      <w:start w:val="1"/>
      <w:numFmt w:val="bullet"/>
      <w:lvlText w:val="•"/>
      <w:lvlJc w:val="left"/>
      <w:pPr>
        <w:tabs>
          <w:tab w:val="num" w:pos="720"/>
        </w:tabs>
        <w:ind w:left="720" w:hanging="360"/>
      </w:pPr>
      <w:rPr>
        <w:rFonts w:ascii="Arial" w:hAnsi="Arial" w:hint="default"/>
      </w:rPr>
    </w:lvl>
    <w:lvl w:ilvl="1" w:tplc="AD6A57DA" w:tentative="1">
      <w:start w:val="1"/>
      <w:numFmt w:val="bullet"/>
      <w:lvlText w:val="•"/>
      <w:lvlJc w:val="left"/>
      <w:pPr>
        <w:tabs>
          <w:tab w:val="num" w:pos="1440"/>
        </w:tabs>
        <w:ind w:left="1440" w:hanging="360"/>
      </w:pPr>
      <w:rPr>
        <w:rFonts w:ascii="Arial" w:hAnsi="Arial" w:hint="default"/>
      </w:rPr>
    </w:lvl>
    <w:lvl w:ilvl="2" w:tplc="A7B2E6D0" w:tentative="1">
      <w:start w:val="1"/>
      <w:numFmt w:val="bullet"/>
      <w:lvlText w:val="•"/>
      <w:lvlJc w:val="left"/>
      <w:pPr>
        <w:tabs>
          <w:tab w:val="num" w:pos="2160"/>
        </w:tabs>
        <w:ind w:left="2160" w:hanging="360"/>
      </w:pPr>
      <w:rPr>
        <w:rFonts w:ascii="Arial" w:hAnsi="Arial" w:hint="default"/>
      </w:rPr>
    </w:lvl>
    <w:lvl w:ilvl="3" w:tplc="5F56C8EA" w:tentative="1">
      <w:start w:val="1"/>
      <w:numFmt w:val="bullet"/>
      <w:lvlText w:val="•"/>
      <w:lvlJc w:val="left"/>
      <w:pPr>
        <w:tabs>
          <w:tab w:val="num" w:pos="2880"/>
        </w:tabs>
        <w:ind w:left="2880" w:hanging="360"/>
      </w:pPr>
      <w:rPr>
        <w:rFonts w:ascii="Arial" w:hAnsi="Arial" w:hint="default"/>
      </w:rPr>
    </w:lvl>
    <w:lvl w:ilvl="4" w:tplc="7416E4DA" w:tentative="1">
      <w:start w:val="1"/>
      <w:numFmt w:val="bullet"/>
      <w:lvlText w:val="•"/>
      <w:lvlJc w:val="left"/>
      <w:pPr>
        <w:tabs>
          <w:tab w:val="num" w:pos="3600"/>
        </w:tabs>
        <w:ind w:left="3600" w:hanging="360"/>
      </w:pPr>
      <w:rPr>
        <w:rFonts w:ascii="Arial" w:hAnsi="Arial" w:hint="default"/>
      </w:rPr>
    </w:lvl>
    <w:lvl w:ilvl="5" w:tplc="34A04094" w:tentative="1">
      <w:start w:val="1"/>
      <w:numFmt w:val="bullet"/>
      <w:lvlText w:val="•"/>
      <w:lvlJc w:val="left"/>
      <w:pPr>
        <w:tabs>
          <w:tab w:val="num" w:pos="4320"/>
        </w:tabs>
        <w:ind w:left="4320" w:hanging="360"/>
      </w:pPr>
      <w:rPr>
        <w:rFonts w:ascii="Arial" w:hAnsi="Arial" w:hint="default"/>
      </w:rPr>
    </w:lvl>
    <w:lvl w:ilvl="6" w:tplc="DAFA4A24" w:tentative="1">
      <w:start w:val="1"/>
      <w:numFmt w:val="bullet"/>
      <w:lvlText w:val="•"/>
      <w:lvlJc w:val="left"/>
      <w:pPr>
        <w:tabs>
          <w:tab w:val="num" w:pos="5040"/>
        </w:tabs>
        <w:ind w:left="5040" w:hanging="360"/>
      </w:pPr>
      <w:rPr>
        <w:rFonts w:ascii="Arial" w:hAnsi="Arial" w:hint="default"/>
      </w:rPr>
    </w:lvl>
    <w:lvl w:ilvl="7" w:tplc="D5C6A78E" w:tentative="1">
      <w:start w:val="1"/>
      <w:numFmt w:val="bullet"/>
      <w:lvlText w:val="•"/>
      <w:lvlJc w:val="left"/>
      <w:pPr>
        <w:tabs>
          <w:tab w:val="num" w:pos="5760"/>
        </w:tabs>
        <w:ind w:left="5760" w:hanging="360"/>
      </w:pPr>
      <w:rPr>
        <w:rFonts w:ascii="Arial" w:hAnsi="Arial" w:hint="default"/>
      </w:rPr>
    </w:lvl>
    <w:lvl w:ilvl="8" w:tplc="8D8837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1140B3"/>
    <w:multiLevelType w:val="hybridMultilevel"/>
    <w:tmpl w:val="0E18EF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2E52D99"/>
    <w:multiLevelType w:val="hybridMultilevel"/>
    <w:tmpl w:val="EB583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8401AC9"/>
    <w:multiLevelType w:val="hybridMultilevel"/>
    <w:tmpl w:val="6C8223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942484F"/>
    <w:multiLevelType w:val="hybridMultilevel"/>
    <w:tmpl w:val="83246D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58123AF"/>
    <w:multiLevelType w:val="hybridMultilevel"/>
    <w:tmpl w:val="663EDAE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C4F2822"/>
    <w:multiLevelType w:val="hybridMultilevel"/>
    <w:tmpl w:val="2FA2BB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FB17741"/>
    <w:multiLevelType w:val="hybridMultilevel"/>
    <w:tmpl w:val="A540FE70"/>
    <w:lvl w:ilvl="0" w:tplc="BDEA408A">
      <w:start w:val="1"/>
      <w:numFmt w:val="bullet"/>
      <w:lvlText w:val="•"/>
      <w:lvlJc w:val="left"/>
      <w:pPr>
        <w:tabs>
          <w:tab w:val="num" w:pos="720"/>
        </w:tabs>
        <w:ind w:left="720" w:hanging="360"/>
      </w:pPr>
      <w:rPr>
        <w:rFonts w:ascii="Arial" w:hAnsi="Arial" w:hint="default"/>
      </w:rPr>
    </w:lvl>
    <w:lvl w:ilvl="1" w:tplc="7872114A" w:tentative="1">
      <w:start w:val="1"/>
      <w:numFmt w:val="bullet"/>
      <w:lvlText w:val="•"/>
      <w:lvlJc w:val="left"/>
      <w:pPr>
        <w:tabs>
          <w:tab w:val="num" w:pos="1440"/>
        </w:tabs>
        <w:ind w:left="1440" w:hanging="360"/>
      </w:pPr>
      <w:rPr>
        <w:rFonts w:ascii="Arial" w:hAnsi="Arial" w:hint="default"/>
      </w:rPr>
    </w:lvl>
    <w:lvl w:ilvl="2" w:tplc="B008CF2E" w:tentative="1">
      <w:start w:val="1"/>
      <w:numFmt w:val="bullet"/>
      <w:lvlText w:val="•"/>
      <w:lvlJc w:val="left"/>
      <w:pPr>
        <w:tabs>
          <w:tab w:val="num" w:pos="2160"/>
        </w:tabs>
        <w:ind w:left="2160" w:hanging="360"/>
      </w:pPr>
      <w:rPr>
        <w:rFonts w:ascii="Arial" w:hAnsi="Arial" w:hint="default"/>
      </w:rPr>
    </w:lvl>
    <w:lvl w:ilvl="3" w:tplc="92624916" w:tentative="1">
      <w:start w:val="1"/>
      <w:numFmt w:val="bullet"/>
      <w:lvlText w:val="•"/>
      <w:lvlJc w:val="left"/>
      <w:pPr>
        <w:tabs>
          <w:tab w:val="num" w:pos="2880"/>
        </w:tabs>
        <w:ind w:left="2880" w:hanging="360"/>
      </w:pPr>
      <w:rPr>
        <w:rFonts w:ascii="Arial" w:hAnsi="Arial" w:hint="default"/>
      </w:rPr>
    </w:lvl>
    <w:lvl w:ilvl="4" w:tplc="3A344112" w:tentative="1">
      <w:start w:val="1"/>
      <w:numFmt w:val="bullet"/>
      <w:lvlText w:val="•"/>
      <w:lvlJc w:val="left"/>
      <w:pPr>
        <w:tabs>
          <w:tab w:val="num" w:pos="3600"/>
        </w:tabs>
        <w:ind w:left="3600" w:hanging="360"/>
      </w:pPr>
      <w:rPr>
        <w:rFonts w:ascii="Arial" w:hAnsi="Arial" w:hint="default"/>
      </w:rPr>
    </w:lvl>
    <w:lvl w:ilvl="5" w:tplc="D1949C5E" w:tentative="1">
      <w:start w:val="1"/>
      <w:numFmt w:val="bullet"/>
      <w:lvlText w:val="•"/>
      <w:lvlJc w:val="left"/>
      <w:pPr>
        <w:tabs>
          <w:tab w:val="num" w:pos="4320"/>
        </w:tabs>
        <w:ind w:left="4320" w:hanging="360"/>
      </w:pPr>
      <w:rPr>
        <w:rFonts w:ascii="Arial" w:hAnsi="Arial" w:hint="default"/>
      </w:rPr>
    </w:lvl>
    <w:lvl w:ilvl="6" w:tplc="3A9A9D5E" w:tentative="1">
      <w:start w:val="1"/>
      <w:numFmt w:val="bullet"/>
      <w:lvlText w:val="•"/>
      <w:lvlJc w:val="left"/>
      <w:pPr>
        <w:tabs>
          <w:tab w:val="num" w:pos="5040"/>
        </w:tabs>
        <w:ind w:left="5040" w:hanging="360"/>
      </w:pPr>
      <w:rPr>
        <w:rFonts w:ascii="Arial" w:hAnsi="Arial" w:hint="default"/>
      </w:rPr>
    </w:lvl>
    <w:lvl w:ilvl="7" w:tplc="865CF742" w:tentative="1">
      <w:start w:val="1"/>
      <w:numFmt w:val="bullet"/>
      <w:lvlText w:val="•"/>
      <w:lvlJc w:val="left"/>
      <w:pPr>
        <w:tabs>
          <w:tab w:val="num" w:pos="5760"/>
        </w:tabs>
        <w:ind w:left="5760" w:hanging="360"/>
      </w:pPr>
      <w:rPr>
        <w:rFonts w:ascii="Arial" w:hAnsi="Arial" w:hint="default"/>
      </w:rPr>
    </w:lvl>
    <w:lvl w:ilvl="8" w:tplc="460C8D7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2"/>
  </w:num>
  <w:num w:numId="4">
    <w:abstractNumId w:val="1"/>
  </w:num>
  <w:num w:numId="5">
    <w:abstractNumId w:val="5"/>
  </w:num>
  <w:num w:numId="6">
    <w:abstractNumId w:val="7"/>
  </w:num>
  <w:num w:numId="7">
    <w:abstractNumId w:val="6"/>
  </w:num>
  <w:num w:numId="8">
    <w:abstractNumId w:val="0"/>
  </w:num>
  <w:num w:numId="9">
    <w:abstractNumId w:val="8"/>
  </w:num>
  <w:num w:numId="10">
    <w:abstractNumId w:val="4"/>
  </w:num>
  <w:num w:numId="11">
    <w:abstractNumId w:val="1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FC"/>
    <w:rsid w:val="00000044"/>
    <w:rsid w:val="00012C53"/>
    <w:rsid w:val="000214D4"/>
    <w:rsid w:val="00023D97"/>
    <w:rsid w:val="00026BAB"/>
    <w:rsid w:val="00027550"/>
    <w:rsid w:val="00031955"/>
    <w:rsid w:val="00033A78"/>
    <w:rsid w:val="0003491B"/>
    <w:rsid w:val="0003779D"/>
    <w:rsid w:val="00042085"/>
    <w:rsid w:val="000439CF"/>
    <w:rsid w:val="000514D0"/>
    <w:rsid w:val="00051554"/>
    <w:rsid w:val="00052A08"/>
    <w:rsid w:val="000562A2"/>
    <w:rsid w:val="0006348D"/>
    <w:rsid w:val="00065195"/>
    <w:rsid w:val="00066C7A"/>
    <w:rsid w:val="00066DBE"/>
    <w:rsid w:val="0007061F"/>
    <w:rsid w:val="00075A34"/>
    <w:rsid w:val="00082B18"/>
    <w:rsid w:val="000835B9"/>
    <w:rsid w:val="000875F9"/>
    <w:rsid w:val="00087748"/>
    <w:rsid w:val="00087E74"/>
    <w:rsid w:val="00090D24"/>
    <w:rsid w:val="0009108C"/>
    <w:rsid w:val="000A22DB"/>
    <w:rsid w:val="000A24F8"/>
    <w:rsid w:val="000A69F7"/>
    <w:rsid w:val="000B003C"/>
    <w:rsid w:val="000B0AE8"/>
    <w:rsid w:val="000B2E3C"/>
    <w:rsid w:val="000B3355"/>
    <w:rsid w:val="000C01E5"/>
    <w:rsid w:val="000C0A4F"/>
    <w:rsid w:val="000C6038"/>
    <w:rsid w:val="000D105C"/>
    <w:rsid w:val="000D354F"/>
    <w:rsid w:val="000E122D"/>
    <w:rsid w:val="000E26DD"/>
    <w:rsid w:val="000E3643"/>
    <w:rsid w:val="000E4401"/>
    <w:rsid w:val="000E5948"/>
    <w:rsid w:val="000E70AB"/>
    <w:rsid w:val="000F01C2"/>
    <w:rsid w:val="000F2FFC"/>
    <w:rsid w:val="000F3B10"/>
    <w:rsid w:val="000F3E90"/>
    <w:rsid w:val="001040FB"/>
    <w:rsid w:val="001124A5"/>
    <w:rsid w:val="00135B79"/>
    <w:rsid w:val="001367E9"/>
    <w:rsid w:val="00137106"/>
    <w:rsid w:val="00137307"/>
    <w:rsid w:val="00137C99"/>
    <w:rsid w:val="00137DBD"/>
    <w:rsid w:val="00137E90"/>
    <w:rsid w:val="00141968"/>
    <w:rsid w:val="001420D3"/>
    <w:rsid w:val="0014249C"/>
    <w:rsid w:val="00152DDA"/>
    <w:rsid w:val="00157B91"/>
    <w:rsid w:val="00162EEA"/>
    <w:rsid w:val="00182022"/>
    <w:rsid w:val="001826D0"/>
    <w:rsid w:val="0018477D"/>
    <w:rsid w:val="00190B9D"/>
    <w:rsid w:val="00191664"/>
    <w:rsid w:val="00192938"/>
    <w:rsid w:val="0019375D"/>
    <w:rsid w:val="001A045F"/>
    <w:rsid w:val="001A34CC"/>
    <w:rsid w:val="001A611B"/>
    <w:rsid w:val="001A7D28"/>
    <w:rsid w:val="001B0687"/>
    <w:rsid w:val="001B3F3D"/>
    <w:rsid w:val="001C2BB2"/>
    <w:rsid w:val="001C2C98"/>
    <w:rsid w:val="001C512A"/>
    <w:rsid w:val="001C64BE"/>
    <w:rsid w:val="001E3B3F"/>
    <w:rsid w:val="001E4F43"/>
    <w:rsid w:val="001F1235"/>
    <w:rsid w:val="001F4099"/>
    <w:rsid w:val="001F5E12"/>
    <w:rsid w:val="00203180"/>
    <w:rsid w:val="002135C1"/>
    <w:rsid w:val="00213A37"/>
    <w:rsid w:val="0021523D"/>
    <w:rsid w:val="00217B78"/>
    <w:rsid w:val="002210C9"/>
    <w:rsid w:val="0022364F"/>
    <w:rsid w:val="0023168C"/>
    <w:rsid w:val="00234D68"/>
    <w:rsid w:val="00244408"/>
    <w:rsid w:val="00244611"/>
    <w:rsid w:val="00245271"/>
    <w:rsid w:val="00246FDD"/>
    <w:rsid w:val="00250F87"/>
    <w:rsid w:val="00251773"/>
    <w:rsid w:val="00264C3A"/>
    <w:rsid w:val="00267717"/>
    <w:rsid w:val="00276A6A"/>
    <w:rsid w:val="002824F5"/>
    <w:rsid w:val="002873EC"/>
    <w:rsid w:val="00290A60"/>
    <w:rsid w:val="002914F8"/>
    <w:rsid w:val="002962CD"/>
    <w:rsid w:val="00296746"/>
    <w:rsid w:val="002A004F"/>
    <w:rsid w:val="002A2104"/>
    <w:rsid w:val="002A4F1E"/>
    <w:rsid w:val="002A60AF"/>
    <w:rsid w:val="002A6DCC"/>
    <w:rsid w:val="002B04BB"/>
    <w:rsid w:val="002B0A67"/>
    <w:rsid w:val="002B15CE"/>
    <w:rsid w:val="002C5E1B"/>
    <w:rsid w:val="002C6068"/>
    <w:rsid w:val="002D2F3E"/>
    <w:rsid w:val="002D472C"/>
    <w:rsid w:val="002D6087"/>
    <w:rsid w:val="002D7089"/>
    <w:rsid w:val="002E0653"/>
    <w:rsid w:val="002E7D57"/>
    <w:rsid w:val="002F00F8"/>
    <w:rsid w:val="002F4B28"/>
    <w:rsid w:val="0030051B"/>
    <w:rsid w:val="0030112E"/>
    <w:rsid w:val="003128E3"/>
    <w:rsid w:val="00312DEB"/>
    <w:rsid w:val="00312F90"/>
    <w:rsid w:val="003174AA"/>
    <w:rsid w:val="00330586"/>
    <w:rsid w:val="00331939"/>
    <w:rsid w:val="00332353"/>
    <w:rsid w:val="00333022"/>
    <w:rsid w:val="00333067"/>
    <w:rsid w:val="00343E1B"/>
    <w:rsid w:val="0035694B"/>
    <w:rsid w:val="0036750F"/>
    <w:rsid w:val="0037002E"/>
    <w:rsid w:val="00377315"/>
    <w:rsid w:val="00381D31"/>
    <w:rsid w:val="00385806"/>
    <w:rsid w:val="00387D6A"/>
    <w:rsid w:val="00391016"/>
    <w:rsid w:val="0039549E"/>
    <w:rsid w:val="003A26BC"/>
    <w:rsid w:val="003B21D0"/>
    <w:rsid w:val="003B569D"/>
    <w:rsid w:val="003C31ED"/>
    <w:rsid w:val="003D0BF8"/>
    <w:rsid w:val="003D1071"/>
    <w:rsid w:val="003D2B3C"/>
    <w:rsid w:val="003D655C"/>
    <w:rsid w:val="003E07CA"/>
    <w:rsid w:val="003E5BF2"/>
    <w:rsid w:val="004009F2"/>
    <w:rsid w:val="00401CBE"/>
    <w:rsid w:val="00401DED"/>
    <w:rsid w:val="004021E9"/>
    <w:rsid w:val="004033BA"/>
    <w:rsid w:val="00404567"/>
    <w:rsid w:val="004146E7"/>
    <w:rsid w:val="0042178A"/>
    <w:rsid w:val="00426070"/>
    <w:rsid w:val="00426E81"/>
    <w:rsid w:val="004277FA"/>
    <w:rsid w:val="0042792C"/>
    <w:rsid w:val="00433609"/>
    <w:rsid w:val="00435E0E"/>
    <w:rsid w:val="00437BC2"/>
    <w:rsid w:val="004444EC"/>
    <w:rsid w:val="0047287F"/>
    <w:rsid w:val="0048215F"/>
    <w:rsid w:val="00482559"/>
    <w:rsid w:val="004846C2"/>
    <w:rsid w:val="00487480"/>
    <w:rsid w:val="004949CA"/>
    <w:rsid w:val="0049565F"/>
    <w:rsid w:val="004A24B7"/>
    <w:rsid w:val="004A5134"/>
    <w:rsid w:val="004A58CF"/>
    <w:rsid w:val="004B13E7"/>
    <w:rsid w:val="004B7ADC"/>
    <w:rsid w:val="004B7C73"/>
    <w:rsid w:val="004C4E1E"/>
    <w:rsid w:val="004C6718"/>
    <w:rsid w:val="004D002A"/>
    <w:rsid w:val="004D0049"/>
    <w:rsid w:val="004D20C5"/>
    <w:rsid w:val="004D2AEB"/>
    <w:rsid w:val="004D5BDF"/>
    <w:rsid w:val="004E1A37"/>
    <w:rsid w:val="004E5C33"/>
    <w:rsid w:val="004F78BB"/>
    <w:rsid w:val="0050629D"/>
    <w:rsid w:val="005065C3"/>
    <w:rsid w:val="00506D91"/>
    <w:rsid w:val="00516863"/>
    <w:rsid w:val="00517E06"/>
    <w:rsid w:val="00522860"/>
    <w:rsid w:val="0052601C"/>
    <w:rsid w:val="00526E4F"/>
    <w:rsid w:val="005365BF"/>
    <w:rsid w:val="005578B3"/>
    <w:rsid w:val="00562176"/>
    <w:rsid w:val="00571058"/>
    <w:rsid w:val="0059345B"/>
    <w:rsid w:val="005943AC"/>
    <w:rsid w:val="00595FD1"/>
    <w:rsid w:val="005A0908"/>
    <w:rsid w:val="005A24A0"/>
    <w:rsid w:val="005B10F8"/>
    <w:rsid w:val="005B2223"/>
    <w:rsid w:val="005B3B67"/>
    <w:rsid w:val="005C0047"/>
    <w:rsid w:val="005C1615"/>
    <w:rsid w:val="005C2CD7"/>
    <w:rsid w:val="005C38AE"/>
    <w:rsid w:val="005C509F"/>
    <w:rsid w:val="005D4A79"/>
    <w:rsid w:val="005D7657"/>
    <w:rsid w:val="005E3164"/>
    <w:rsid w:val="005E40E4"/>
    <w:rsid w:val="005E77DF"/>
    <w:rsid w:val="005F2AF0"/>
    <w:rsid w:val="00605918"/>
    <w:rsid w:val="00611153"/>
    <w:rsid w:val="00615710"/>
    <w:rsid w:val="00620B14"/>
    <w:rsid w:val="00620DE4"/>
    <w:rsid w:val="00634753"/>
    <w:rsid w:val="00635055"/>
    <w:rsid w:val="0065503D"/>
    <w:rsid w:val="00656C7E"/>
    <w:rsid w:val="00661787"/>
    <w:rsid w:val="00664C73"/>
    <w:rsid w:val="006659C3"/>
    <w:rsid w:val="00665A54"/>
    <w:rsid w:val="006711F7"/>
    <w:rsid w:val="00671D3D"/>
    <w:rsid w:val="006766D9"/>
    <w:rsid w:val="00681BB6"/>
    <w:rsid w:val="00687205"/>
    <w:rsid w:val="00690AF1"/>
    <w:rsid w:val="00693B97"/>
    <w:rsid w:val="006949D4"/>
    <w:rsid w:val="006A07D8"/>
    <w:rsid w:val="006A1476"/>
    <w:rsid w:val="006A5820"/>
    <w:rsid w:val="006A7286"/>
    <w:rsid w:val="006B4775"/>
    <w:rsid w:val="006B4C2C"/>
    <w:rsid w:val="006B71B3"/>
    <w:rsid w:val="006C0D0E"/>
    <w:rsid w:val="006C31C9"/>
    <w:rsid w:val="006C42AB"/>
    <w:rsid w:val="006C5394"/>
    <w:rsid w:val="006D4A3A"/>
    <w:rsid w:val="006F27FF"/>
    <w:rsid w:val="006F6366"/>
    <w:rsid w:val="006F69C9"/>
    <w:rsid w:val="00710FD2"/>
    <w:rsid w:val="00712FD6"/>
    <w:rsid w:val="00715E05"/>
    <w:rsid w:val="00723F01"/>
    <w:rsid w:val="00725511"/>
    <w:rsid w:val="00725580"/>
    <w:rsid w:val="00725683"/>
    <w:rsid w:val="00726FB9"/>
    <w:rsid w:val="00730A1F"/>
    <w:rsid w:val="00731B44"/>
    <w:rsid w:val="007358B8"/>
    <w:rsid w:val="00736188"/>
    <w:rsid w:val="00754D97"/>
    <w:rsid w:val="00754FCB"/>
    <w:rsid w:val="00757EEC"/>
    <w:rsid w:val="00760892"/>
    <w:rsid w:val="00765275"/>
    <w:rsid w:val="00765473"/>
    <w:rsid w:val="00766704"/>
    <w:rsid w:val="00767721"/>
    <w:rsid w:val="00771230"/>
    <w:rsid w:val="00772768"/>
    <w:rsid w:val="00784635"/>
    <w:rsid w:val="007864C3"/>
    <w:rsid w:val="00787840"/>
    <w:rsid w:val="007A24C3"/>
    <w:rsid w:val="007A24D2"/>
    <w:rsid w:val="007A6317"/>
    <w:rsid w:val="007B4534"/>
    <w:rsid w:val="007B5615"/>
    <w:rsid w:val="007B6463"/>
    <w:rsid w:val="007B7B7E"/>
    <w:rsid w:val="007C6087"/>
    <w:rsid w:val="007C6924"/>
    <w:rsid w:val="007D206A"/>
    <w:rsid w:val="007D2447"/>
    <w:rsid w:val="007D550E"/>
    <w:rsid w:val="007D5B3A"/>
    <w:rsid w:val="007D72EA"/>
    <w:rsid w:val="007E3FA3"/>
    <w:rsid w:val="007E6887"/>
    <w:rsid w:val="007F17E9"/>
    <w:rsid w:val="007F29F3"/>
    <w:rsid w:val="008014ED"/>
    <w:rsid w:val="00802734"/>
    <w:rsid w:val="00817706"/>
    <w:rsid w:val="00821317"/>
    <w:rsid w:val="00821C04"/>
    <w:rsid w:val="00833F82"/>
    <w:rsid w:val="00834753"/>
    <w:rsid w:val="00837F34"/>
    <w:rsid w:val="00844354"/>
    <w:rsid w:val="0084483E"/>
    <w:rsid w:val="00851852"/>
    <w:rsid w:val="00852EC1"/>
    <w:rsid w:val="00853816"/>
    <w:rsid w:val="0085383F"/>
    <w:rsid w:val="00856D2B"/>
    <w:rsid w:val="0086471D"/>
    <w:rsid w:val="008728D4"/>
    <w:rsid w:val="00875B2C"/>
    <w:rsid w:val="00875C38"/>
    <w:rsid w:val="008820EA"/>
    <w:rsid w:val="008945E8"/>
    <w:rsid w:val="008A0AD7"/>
    <w:rsid w:val="008A1EE2"/>
    <w:rsid w:val="008A4202"/>
    <w:rsid w:val="008B12B6"/>
    <w:rsid w:val="008B3E4E"/>
    <w:rsid w:val="008B5C41"/>
    <w:rsid w:val="008C00E0"/>
    <w:rsid w:val="008C145B"/>
    <w:rsid w:val="008D2732"/>
    <w:rsid w:val="008D5D28"/>
    <w:rsid w:val="008D64CE"/>
    <w:rsid w:val="008D6FC1"/>
    <w:rsid w:val="008E6500"/>
    <w:rsid w:val="008F29CD"/>
    <w:rsid w:val="008F3982"/>
    <w:rsid w:val="008F7D12"/>
    <w:rsid w:val="009016C5"/>
    <w:rsid w:val="00907368"/>
    <w:rsid w:val="00913CE1"/>
    <w:rsid w:val="00913EEF"/>
    <w:rsid w:val="0092122C"/>
    <w:rsid w:val="00927807"/>
    <w:rsid w:val="009301FF"/>
    <w:rsid w:val="00943E90"/>
    <w:rsid w:val="009524B5"/>
    <w:rsid w:val="0095269D"/>
    <w:rsid w:val="00955D41"/>
    <w:rsid w:val="00980466"/>
    <w:rsid w:val="00982655"/>
    <w:rsid w:val="0098504F"/>
    <w:rsid w:val="00997588"/>
    <w:rsid w:val="009B102F"/>
    <w:rsid w:val="009B1520"/>
    <w:rsid w:val="009B480D"/>
    <w:rsid w:val="009B4D3C"/>
    <w:rsid w:val="009B61A4"/>
    <w:rsid w:val="009B6D26"/>
    <w:rsid w:val="009C3B45"/>
    <w:rsid w:val="009C6445"/>
    <w:rsid w:val="009D2B7A"/>
    <w:rsid w:val="009D4C28"/>
    <w:rsid w:val="009D6FEC"/>
    <w:rsid w:val="009E408A"/>
    <w:rsid w:val="009E583C"/>
    <w:rsid w:val="009E6462"/>
    <w:rsid w:val="009E65D0"/>
    <w:rsid w:val="009F26B4"/>
    <w:rsid w:val="009F2D6C"/>
    <w:rsid w:val="009F5D27"/>
    <w:rsid w:val="00A06654"/>
    <w:rsid w:val="00A1064C"/>
    <w:rsid w:val="00A1085B"/>
    <w:rsid w:val="00A125B7"/>
    <w:rsid w:val="00A12A72"/>
    <w:rsid w:val="00A15DFB"/>
    <w:rsid w:val="00A23F8D"/>
    <w:rsid w:val="00A274C1"/>
    <w:rsid w:val="00A27AF5"/>
    <w:rsid w:val="00A43E41"/>
    <w:rsid w:val="00A46D06"/>
    <w:rsid w:val="00A5116D"/>
    <w:rsid w:val="00A5261F"/>
    <w:rsid w:val="00A536B3"/>
    <w:rsid w:val="00A5441E"/>
    <w:rsid w:val="00A555E6"/>
    <w:rsid w:val="00A556F8"/>
    <w:rsid w:val="00A56814"/>
    <w:rsid w:val="00A645EC"/>
    <w:rsid w:val="00A702DA"/>
    <w:rsid w:val="00A76024"/>
    <w:rsid w:val="00A7612B"/>
    <w:rsid w:val="00A7649F"/>
    <w:rsid w:val="00A81C3E"/>
    <w:rsid w:val="00A85ADB"/>
    <w:rsid w:val="00A9082B"/>
    <w:rsid w:val="00A9489B"/>
    <w:rsid w:val="00A96E5F"/>
    <w:rsid w:val="00AA0F00"/>
    <w:rsid w:val="00AA20E3"/>
    <w:rsid w:val="00AA24F7"/>
    <w:rsid w:val="00AA70AA"/>
    <w:rsid w:val="00AB3E50"/>
    <w:rsid w:val="00AC1971"/>
    <w:rsid w:val="00AC1E2F"/>
    <w:rsid w:val="00AC567A"/>
    <w:rsid w:val="00AC5B7A"/>
    <w:rsid w:val="00AC60C5"/>
    <w:rsid w:val="00AC7123"/>
    <w:rsid w:val="00AD0130"/>
    <w:rsid w:val="00AD5859"/>
    <w:rsid w:val="00AD7792"/>
    <w:rsid w:val="00AE16D1"/>
    <w:rsid w:val="00AE4A5C"/>
    <w:rsid w:val="00AE7A98"/>
    <w:rsid w:val="00AF7624"/>
    <w:rsid w:val="00B00322"/>
    <w:rsid w:val="00B00C8C"/>
    <w:rsid w:val="00B02C27"/>
    <w:rsid w:val="00B079FD"/>
    <w:rsid w:val="00B10B76"/>
    <w:rsid w:val="00B12EE6"/>
    <w:rsid w:val="00B161A3"/>
    <w:rsid w:val="00B16854"/>
    <w:rsid w:val="00B217B6"/>
    <w:rsid w:val="00B22E8D"/>
    <w:rsid w:val="00B320BB"/>
    <w:rsid w:val="00B4068B"/>
    <w:rsid w:val="00B40945"/>
    <w:rsid w:val="00B40B7C"/>
    <w:rsid w:val="00B40CEC"/>
    <w:rsid w:val="00B44630"/>
    <w:rsid w:val="00B4475F"/>
    <w:rsid w:val="00B531AF"/>
    <w:rsid w:val="00B54D93"/>
    <w:rsid w:val="00B56432"/>
    <w:rsid w:val="00B56F44"/>
    <w:rsid w:val="00B64CE9"/>
    <w:rsid w:val="00B71755"/>
    <w:rsid w:val="00B74737"/>
    <w:rsid w:val="00B77D68"/>
    <w:rsid w:val="00B83508"/>
    <w:rsid w:val="00B866BA"/>
    <w:rsid w:val="00BA4956"/>
    <w:rsid w:val="00BA6C56"/>
    <w:rsid w:val="00BB1589"/>
    <w:rsid w:val="00BB2AD0"/>
    <w:rsid w:val="00BC6C85"/>
    <w:rsid w:val="00BC6FDB"/>
    <w:rsid w:val="00BD464B"/>
    <w:rsid w:val="00BD469F"/>
    <w:rsid w:val="00BD69E6"/>
    <w:rsid w:val="00BE71A5"/>
    <w:rsid w:val="00BE7668"/>
    <w:rsid w:val="00BF0DD5"/>
    <w:rsid w:val="00BF3E65"/>
    <w:rsid w:val="00BF58E5"/>
    <w:rsid w:val="00BF6B7C"/>
    <w:rsid w:val="00C01874"/>
    <w:rsid w:val="00C06372"/>
    <w:rsid w:val="00C10A5F"/>
    <w:rsid w:val="00C11ED5"/>
    <w:rsid w:val="00C1605C"/>
    <w:rsid w:val="00C256FB"/>
    <w:rsid w:val="00C264F6"/>
    <w:rsid w:val="00C3060F"/>
    <w:rsid w:val="00C32F98"/>
    <w:rsid w:val="00C373FD"/>
    <w:rsid w:val="00C41DE6"/>
    <w:rsid w:val="00C45986"/>
    <w:rsid w:val="00C51971"/>
    <w:rsid w:val="00C51A22"/>
    <w:rsid w:val="00C55F8E"/>
    <w:rsid w:val="00C60839"/>
    <w:rsid w:val="00C72B53"/>
    <w:rsid w:val="00C743A9"/>
    <w:rsid w:val="00C7547D"/>
    <w:rsid w:val="00C83E5C"/>
    <w:rsid w:val="00C90C50"/>
    <w:rsid w:val="00C95BFA"/>
    <w:rsid w:val="00CA2695"/>
    <w:rsid w:val="00CC0C9F"/>
    <w:rsid w:val="00CC0D2C"/>
    <w:rsid w:val="00CC24BB"/>
    <w:rsid w:val="00CD268F"/>
    <w:rsid w:val="00CE11C0"/>
    <w:rsid w:val="00CE3910"/>
    <w:rsid w:val="00CE4BFC"/>
    <w:rsid w:val="00CE623B"/>
    <w:rsid w:val="00CE7C87"/>
    <w:rsid w:val="00CF029F"/>
    <w:rsid w:val="00CF14C6"/>
    <w:rsid w:val="00D0345D"/>
    <w:rsid w:val="00D041F7"/>
    <w:rsid w:val="00D06785"/>
    <w:rsid w:val="00D157D1"/>
    <w:rsid w:val="00D22341"/>
    <w:rsid w:val="00D256D5"/>
    <w:rsid w:val="00D4201F"/>
    <w:rsid w:val="00D55BA9"/>
    <w:rsid w:val="00D61A69"/>
    <w:rsid w:val="00D6701B"/>
    <w:rsid w:val="00D72F4E"/>
    <w:rsid w:val="00D73FE2"/>
    <w:rsid w:val="00D74CE6"/>
    <w:rsid w:val="00D75FFE"/>
    <w:rsid w:val="00D802A5"/>
    <w:rsid w:val="00D82518"/>
    <w:rsid w:val="00D827BD"/>
    <w:rsid w:val="00D95547"/>
    <w:rsid w:val="00D971FA"/>
    <w:rsid w:val="00D97525"/>
    <w:rsid w:val="00DA093B"/>
    <w:rsid w:val="00DA0DD8"/>
    <w:rsid w:val="00DA1D29"/>
    <w:rsid w:val="00DA1F9C"/>
    <w:rsid w:val="00DA3287"/>
    <w:rsid w:val="00DA7EE6"/>
    <w:rsid w:val="00DC03BF"/>
    <w:rsid w:val="00DC733F"/>
    <w:rsid w:val="00DD6AEC"/>
    <w:rsid w:val="00DE14DD"/>
    <w:rsid w:val="00DE16B0"/>
    <w:rsid w:val="00DE1841"/>
    <w:rsid w:val="00DE398C"/>
    <w:rsid w:val="00DE724D"/>
    <w:rsid w:val="00DF0040"/>
    <w:rsid w:val="00DF0B73"/>
    <w:rsid w:val="00E006A6"/>
    <w:rsid w:val="00E04043"/>
    <w:rsid w:val="00E07F76"/>
    <w:rsid w:val="00E124C2"/>
    <w:rsid w:val="00E15094"/>
    <w:rsid w:val="00E17AEA"/>
    <w:rsid w:val="00E21C7F"/>
    <w:rsid w:val="00E24FE8"/>
    <w:rsid w:val="00E254AC"/>
    <w:rsid w:val="00E26E3F"/>
    <w:rsid w:val="00E30DBA"/>
    <w:rsid w:val="00E31ED7"/>
    <w:rsid w:val="00E4280A"/>
    <w:rsid w:val="00E448A7"/>
    <w:rsid w:val="00E4614E"/>
    <w:rsid w:val="00E47B3E"/>
    <w:rsid w:val="00E5158B"/>
    <w:rsid w:val="00E52500"/>
    <w:rsid w:val="00E66D1D"/>
    <w:rsid w:val="00E7016D"/>
    <w:rsid w:val="00E7255C"/>
    <w:rsid w:val="00E74578"/>
    <w:rsid w:val="00E846E7"/>
    <w:rsid w:val="00E901BF"/>
    <w:rsid w:val="00E948E6"/>
    <w:rsid w:val="00EB4BFE"/>
    <w:rsid w:val="00EC32EC"/>
    <w:rsid w:val="00EC400B"/>
    <w:rsid w:val="00EC4A8D"/>
    <w:rsid w:val="00EC6D6A"/>
    <w:rsid w:val="00ED106D"/>
    <w:rsid w:val="00EE0C84"/>
    <w:rsid w:val="00EE4AA1"/>
    <w:rsid w:val="00EF2B13"/>
    <w:rsid w:val="00EF578E"/>
    <w:rsid w:val="00F020FA"/>
    <w:rsid w:val="00F05EBF"/>
    <w:rsid w:val="00F0798C"/>
    <w:rsid w:val="00F11CA5"/>
    <w:rsid w:val="00F1706E"/>
    <w:rsid w:val="00F172B5"/>
    <w:rsid w:val="00F3038C"/>
    <w:rsid w:val="00F32C51"/>
    <w:rsid w:val="00F35668"/>
    <w:rsid w:val="00F37CCB"/>
    <w:rsid w:val="00F4062E"/>
    <w:rsid w:val="00F40C23"/>
    <w:rsid w:val="00F40C43"/>
    <w:rsid w:val="00F43283"/>
    <w:rsid w:val="00F44984"/>
    <w:rsid w:val="00F468EF"/>
    <w:rsid w:val="00F46ADD"/>
    <w:rsid w:val="00F46EB5"/>
    <w:rsid w:val="00F51019"/>
    <w:rsid w:val="00F52EEB"/>
    <w:rsid w:val="00F54AEC"/>
    <w:rsid w:val="00F62307"/>
    <w:rsid w:val="00F63D57"/>
    <w:rsid w:val="00F63DC5"/>
    <w:rsid w:val="00F7252E"/>
    <w:rsid w:val="00F76A13"/>
    <w:rsid w:val="00F8177F"/>
    <w:rsid w:val="00F855D4"/>
    <w:rsid w:val="00F86DE3"/>
    <w:rsid w:val="00F93013"/>
    <w:rsid w:val="00F94000"/>
    <w:rsid w:val="00F9534A"/>
    <w:rsid w:val="00F9621E"/>
    <w:rsid w:val="00F97971"/>
    <w:rsid w:val="00FA0890"/>
    <w:rsid w:val="00FA261F"/>
    <w:rsid w:val="00FA38E6"/>
    <w:rsid w:val="00FA3CC4"/>
    <w:rsid w:val="00FB39AB"/>
    <w:rsid w:val="00FC1C57"/>
    <w:rsid w:val="00FC2FFA"/>
    <w:rsid w:val="00FC64E7"/>
    <w:rsid w:val="00FE0C53"/>
    <w:rsid w:val="00FE1839"/>
    <w:rsid w:val="00FF78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4E47"/>
  <w15:chartTrackingRefBased/>
  <w15:docId w15:val="{28625DB2-2503-4067-AD1D-53C550A1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468E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B6463"/>
    <w:rPr>
      <w:color w:val="0563C1" w:themeColor="hyperlink"/>
      <w:u w:val="single"/>
    </w:rPr>
  </w:style>
  <w:style w:type="table" w:styleId="TaulukkoRuudukko">
    <w:name w:val="Table Grid"/>
    <w:basedOn w:val="Normaalitaulukko"/>
    <w:uiPriority w:val="39"/>
    <w:rsid w:val="008F3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190B9D"/>
    <w:pPr>
      <w:ind w:left="720"/>
      <w:contextualSpacing/>
    </w:pPr>
  </w:style>
  <w:style w:type="paragraph" w:styleId="Yltunniste">
    <w:name w:val="header"/>
    <w:basedOn w:val="Normaali"/>
    <w:link w:val="YltunnisteChar"/>
    <w:uiPriority w:val="99"/>
    <w:unhideWhenUsed/>
    <w:rsid w:val="0006348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6348D"/>
  </w:style>
  <w:style w:type="paragraph" w:styleId="Alatunniste">
    <w:name w:val="footer"/>
    <w:basedOn w:val="Normaali"/>
    <w:link w:val="AlatunnisteChar"/>
    <w:uiPriority w:val="99"/>
    <w:unhideWhenUsed/>
    <w:rsid w:val="0006348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63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94127">
      <w:bodyDiv w:val="1"/>
      <w:marLeft w:val="0"/>
      <w:marRight w:val="0"/>
      <w:marTop w:val="0"/>
      <w:marBottom w:val="0"/>
      <w:divBdr>
        <w:top w:val="none" w:sz="0" w:space="0" w:color="auto"/>
        <w:left w:val="none" w:sz="0" w:space="0" w:color="auto"/>
        <w:bottom w:val="none" w:sz="0" w:space="0" w:color="auto"/>
        <w:right w:val="none" w:sz="0" w:space="0" w:color="auto"/>
      </w:divBdr>
      <w:divsChild>
        <w:div w:id="1806001988">
          <w:marLeft w:val="360"/>
          <w:marRight w:val="0"/>
          <w:marTop w:val="200"/>
          <w:marBottom w:val="0"/>
          <w:divBdr>
            <w:top w:val="none" w:sz="0" w:space="0" w:color="auto"/>
            <w:left w:val="none" w:sz="0" w:space="0" w:color="auto"/>
            <w:bottom w:val="none" w:sz="0" w:space="0" w:color="auto"/>
            <w:right w:val="none" w:sz="0" w:space="0" w:color="auto"/>
          </w:divBdr>
        </w:div>
        <w:div w:id="503786091">
          <w:marLeft w:val="360"/>
          <w:marRight w:val="0"/>
          <w:marTop w:val="200"/>
          <w:marBottom w:val="0"/>
          <w:divBdr>
            <w:top w:val="none" w:sz="0" w:space="0" w:color="auto"/>
            <w:left w:val="none" w:sz="0" w:space="0" w:color="auto"/>
            <w:bottom w:val="none" w:sz="0" w:space="0" w:color="auto"/>
            <w:right w:val="none" w:sz="0" w:space="0" w:color="auto"/>
          </w:divBdr>
        </w:div>
        <w:div w:id="990401900">
          <w:marLeft w:val="360"/>
          <w:marRight w:val="0"/>
          <w:marTop w:val="200"/>
          <w:marBottom w:val="0"/>
          <w:divBdr>
            <w:top w:val="none" w:sz="0" w:space="0" w:color="auto"/>
            <w:left w:val="none" w:sz="0" w:space="0" w:color="auto"/>
            <w:bottom w:val="none" w:sz="0" w:space="0" w:color="auto"/>
            <w:right w:val="none" w:sz="0" w:space="0" w:color="auto"/>
          </w:divBdr>
        </w:div>
        <w:div w:id="1836339653">
          <w:marLeft w:val="360"/>
          <w:marRight w:val="0"/>
          <w:marTop w:val="200"/>
          <w:marBottom w:val="0"/>
          <w:divBdr>
            <w:top w:val="none" w:sz="0" w:space="0" w:color="auto"/>
            <w:left w:val="none" w:sz="0" w:space="0" w:color="auto"/>
            <w:bottom w:val="none" w:sz="0" w:space="0" w:color="auto"/>
            <w:right w:val="none" w:sz="0" w:space="0" w:color="auto"/>
          </w:divBdr>
        </w:div>
        <w:div w:id="283537212">
          <w:marLeft w:val="360"/>
          <w:marRight w:val="0"/>
          <w:marTop w:val="200"/>
          <w:marBottom w:val="0"/>
          <w:divBdr>
            <w:top w:val="none" w:sz="0" w:space="0" w:color="auto"/>
            <w:left w:val="none" w:sz="0" w:space="0" w:color="auto"/>
            <w:bottom w:val="none" w:sz="0" w:space="0" w:color="auto"/>
            <w:right w:val="none" w:sz="0" w:space="0" w:color="auto"/>
          </w:divBdr>
        </w:div>
        <w:div w:id="1154880365">
          <w:marLeft w:val="360"/>
          <w:marRight w:val="0"/>
          <w:marTop w:val="200"/>
          <w:marBottom w:val="0"/>
          <w:divBdr>
            <w:top w:val="none" w:sz="0" w:space="0" w:color="auto"/>
            <w:left w:val="none" w:sz="0" w:space="0" w:color="auto"/>
            <w:bottom w:val="none" w:sz="0" w:space="0" w:color="auto"/>
            <w:right w:val="none" w:sz="0" w:space="0" w:color="auto"/>
          </w:divBdr>
        </w:div>
        <w:div w:id="769273711">
          <w:marLeft w:val="360"/>
          <w:marRight w:val="0"/>
          <w:marTop w:val="200"/>
          <w:marBottom w:val="0"/>
          <w:divBdr>
            <w:top w:val="none" w:sz="0" w:space="0" w:color="auto"/>
            <w:left w:val="none" w:sz="0" w:space="0" w:color="auto"/>
            <w:bottom w:val="none" w:sz="0" w:space="0" w:color="auto"/>
            <w:right w:val="none" w:sz="0" w:space="0" w:color="auto"/>
          </w:divBdr>
        </w:div>
        <w:div w:id="1388603701">
          <w:marLeft w:val="360"/>
          <w:marRight w:val="0"/>
          <w:marTop w:val="200"/>
          <w:marBottom w:val="0"/>
          <w:divBdr>
            <w:top w:val="none" w:sz="0" w:space="0" w:color="auto"/>
            <w:left w:val="none" w:sz="0" w:space="0" w:color="auto"/>
            <w:bottom w:val="none" w:sz="0" w:space="0" w:color="auto"/>
            <w:right w:val="none" w:sz="0" w:space="0" w:color="auto"/>
          </w:divBdr>
        </w:div>
        <w:div w:id="1281306351">
          <w:marLeft w:val="360"/>
          <w:marRight w:val="0"/>
          <w:marTop w:val="200"/>
          <w:marBottom w:val="0"/>
          <w:divBdr>
            <w:top w:val="none" w:sz="0" w:space="0" w:color="auto"/>
            <w:left w:val="none" w:sz="0" w:space="0" w:color="auto"/>
            <w:bottom w:val="none" w:sz="0" w:space="0" w:color="auto"/>
            <w:right w:val="none" w:sz="0" w:space="0" w:color="auto"/>
          </w:divBdr>
        </w:div>
        <w:div w:id="241764657">
          <w:marLeft w:val="360"/>
          <w:marRight w:val="0"/>
          <w:marTop w:val="200"/>
          <w:marBottom w:val="0"/>
          <w:divBdr>
            <w:top w:val="none" w:sz="0" w:space="0" w:color="auto"/>
            <w:left w:val="none" w:sz="0" w:space="0" w:color="auto"/>
            <w:bottom w:val="none" w:sz="0" w:space="0" w:color="auto"/>
            <w:right w:val="none" w:sz="0" w:space="0" w:color="auto"/>
          </w:divBdr>
        </w:div>
      </w:divsChild>
    </w:div>
    <w:div w:id="1569268742">
      <w:bodyDiv w:val="1"/>
      <w:marLeft w:val="0"/>
      <w:marRight w:val="0"/>
      <w:marTop w:val="0"/>
      <w:marBottom w:val="0"/>
      <w:divBdr>
        <w:top w:val="none" w:sz="0" w:space="0" w:color="auto"/>
        <w:left w:val="none" w:sz="0" w:space="0" w:color="auto"/>
        <w:bottom w:val="none" w:sz="0" w:space="0" w:color="auto"/>
        <w:right w:val="none" w:sz="0" w:space="0" w:color="auto"/>
      </w:divBdr>
      <w:divsChild>
        <w:div w:id="1822308631">
          <w:marLeft w:val="547"/>
          <w:marRight w:val="0"/>
          <w:marTop w:val="96"/>
          <w:marBottom w:val="0"/>
          <w:divBdr>
            <w:top w:val="none" w:sz="0" w:space="0" w:color="auto"/>
            <w:left w:val="none" w:sz="0" w:space="0" w:color="auto"/>
            <w:bottom w:val="none" w:sz="0" w:space="0" w:color="auto"/>
            <w:right w:val="none" w:sz="0" w:space="0" w:color="auto"/>
          </w:divBdr>
        </w:div>
        <w:div w:id="1821657386">
          <w:marLeft w:val="547"/>
          <w:marRight w:val="0"/>
          <w:marTop w:val="96"/>
          <w:marBottom w:val="0"/>
          <w:divBdr>
            <w:top w:val="none" w:sz="0" w:space="0" w:color="auto"/>
            <w:left w:val="none" w:sz="0" w:space="0" w:color="auto"/>
            <w:bottom w:val="none" w:sz="0" w:space="0" w:color="auto"/>
            <w:right w:val="none" w:sz="0" w:space="0" w:color="auto"/>
          </w:divBdr>
        </w:div>
      </w:divsChild>
    </w:div>
    <w:div w:id="1873153706">
      <w:bodyDiv w:val="1"/>
      <w:marLeft w:val="0"/>
      <w:marRight w:val="0"/>
      <w:marTop w:val="0"/>
      <w:marBottom w:val="0"/>
      <w:divBdr>
        <w:top w:val="none" w:sz="0" w:space="0" w:color="auto"/>
        <w:left w:val="none" w:sz="0" w:space="0" w:color="auto"/>
        <w:bottom w:val="none" w:sz="0" w:space="0" w:color="auto"/>
        <w:right w:val="none" w:sz="0" w:space="0" w:color="auto"/>
      </w:divBdr>
      <w:divsChild>
        <w:div w:id="190732458">
          <w:marLeft w:val="547"/>
          <w:marRight w:val="0"/>
          <w:marTop w:val="96"/>
          <w:marBottom w:val="0"/>
          <w:divBdr>
            <w:top w:val="none" w:sz="0" w:space="0" w:color="auto"/>
            <w:left w:val="none" w:sz="0" w:space="0" w:color="auto"/>
            <w:bottom w:val="none" w:sz="0" w:space="0" w:color="auto"/>
            <w:right w:val="none" w:sz="0" w:space="0" w:color="auto"/>
          </w:divBdr>
        </w:div>
        <w:div w:id="323818747">
          <w:marLeft w:val="547"/>
          <w:marRight w:val="0"/>
          <w:marTop w:val="96"/>
          <w:marBottom w:val="0"/>
          <w:divBdr>
            <w:top w:val="none" w:sz="0" w:space="0" w:color="auto"/>
            <w:left w:val="none" w:sz="0" w:space="0" w:color="auto"/>
            <w:bottom w:val="none" w:sz="0" w:space="0" w:color="auto"/>
            <w:right w:val="none" w:sz="0" w:space="0" w:color="auto"/>
          </w:divBdr>
        </w:div>
        <w:div w:id="492720633">
          <w:marLeft w:val="547"/>
          <w:marRight w:val="0"/>
          <w:marTop w:val="96"/>
          <w:marBottom w:val="0"/>
          <w:divBdr>
            <w:top w:val="none" w:sz="0" w:space="0" w:color="auto"/>
            <w:left w:val="none" w:sz="0" w:space="0" w:color="auto"/>
            <w:bottom w:val="none" w:sz="0" w:space="0" w:color="auto"/>
            <w:right w:val="none" w:sz="0" w:space="0" w:color="auto"/>
          </w:divBdr>
        </w:div>
        <w:div w:id="2006084191">
          <w:marLeft w:val="547"/>
          <w:marRight w:val="0"/>
          <w:marTop w:val="96"/>
          <w:marBottom w:val="0"/>
          <w:divBdr>
            <w:top w:val="none" w:sz="0" w:space="0" w:color="auto"/>
            <w:left w:val="none" w:sz="0" w:space="0" w:color="auto"/>
            <w:bottom w:val="none" w:sz="0" w:space="0" w:color="auto"/>
            <w:right w:val="none" w:sz="0" w:space="0" w:color="auto"/>
          </w:divBdr>
        </w:div>
        <w:div w:id="1841970166">
          <w:marLeft w:val="547"/>
          <w:marRight w:val="0"/>
          <w:marTop w:val="96"/>
          <w:marBottom w:val="0"/>
          <w:divBdr>
            <w:top w:val="none" w:sz="0" w:space="0" w:color="auto"/>
            <w:left w:val="none" w:sz="0" w:space="0" w:color="auto"/>
            <w:bottom w:val="none" w:sz="0" w:space="0" w:color="auto"/>
            <w:right w:val="none" w:sz="0" w:space="0" w:color="auto"/>
          </w:divBdr>
        </w:div>
        <w:div w:id="1524050803">
          <w:marLeft w:val="547"/>
          <w:marRight w:val="0"/>
          <w:marTop w:val="96"/>
          <w:marBottom w:val="0"/>
          <w:divBdr>
            <w:top w:val="none" w:sz="0" w:space="0" w:color="auto"/>
            <w:left w:val="none" w:sz="0" w:space="0" w:color="auto"/>
            <w:bottom w:val="none" w:sz="0" w:space="0" w:color="auto"/>
            <w:right w:val="none" w:sz="0" w:space="0" w:color="auto"/>
          </w:divBdr>
        </w:div>
        <w:div w:id="203511009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lkaisut.valtioneuvosto.fi/bitstream/handle/10024/164433/TEM_2022_5_T.pdf"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dl.handle.net/10138/22938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biotalous.fi/biotalousstrategia-2022-2035-kestavasti-kohti-korkeampaa-arvonlisaa/" TargetMode="External"/><Relationship Id="rId10" Type="http://schemas.openxmlformats.org/officeDocument/2006/relationships/hyperlink" Target="https://www.ely-keskus.fi/web/yritystenkehittamispalvelu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fi-FI"/>
              <a:t>Alan</a:t>
            </a:r>
            <a:r>
              <a:rPr lang="fi-FI" baseline="0"/>
              <a:t> kehittämishankkeet maakunnan mukaan vuosina 2015-2021</a:t>
            </a:r>
            <a:endParaRPr lang="fi-FI"/>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fi-FI"/>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651699377182617E-2"/>
          <c:y val="0.19935185185185186"/>
          <c:w val="0.96677917612179187"/>
          <c:h val="0.36924978127734032"/>
        </c:manualLayout>
      </c:layout>
      <c:bar3DChart>
        <c:barDir val="col"/>
        <c:grouping val="stacked"/>
        <c:varyColors val="0"/>
        <c:ser>
          <c:idx val="0"/>
          <c:order val="0"/>
          <c:tx>
            <c:strRef>
              <c:f>'Maakunnittain 2018-2021'!$N$100</c:f>
              <c:strCache>
                <c:ptCount val="1"/>
                <c:pt idx="0">
                  <c:v>KPL</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i-F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'Maakunnittain 2018-2021'!$M$101:$M$118</c:f>
              <c:strCache>
                <c:ptCount val="18"/>
                <c:pt idx="0">
                  <c:v>Lappi</c:v>
                </c:pt>
                <c:pt idx="1">
                  <c:v>Pohjois-Pohjanmaa</c:v>
                </c:pt>
                <c:pt idx="2">
                  <c:v>Pohjois-Karjala</c:v>
                </c:pt>
                <c:pt idx="3">
                  <c:v>Kainuu</c:v>
                </c:pt>
                <c:pt idx="4">
                  <c:v>Satakunta</c:v>
                </c:pt>
                <c:pt idx="5">
                  <c:v>Etelä-Savo</c:v>
                </c:pt>
                <c:pt idx="6">
                  <c:v>Etelä-Pohjanmaa</c:v>
                </c:pt>
                <c:pt idx="7">
                  <c:v>Keski-Suomi</c:v>
                </c:pt>
                <c:pt idx="8">
                  <c:v>Pirkanmaa</c:v>
                </c:pt>
                <c:pt idx="9">
                  <c:v>Varsinais-Suomi</c:v>
                </c:pt>
                <c:pt idx="10">
                  <c:v>Uusimaa</c:v>
                </c:pt>
                <c:pt idx="11">
                  <c:v>Kymenlaakso</c:v>
                </c:pt>
                <c:pt idx="12">
                  <c:v>Päijät-Häme</c:v>
                </c:pt>
                <c:pt idx="13">
                  <c:v>Etelä-Karjala</c:v>
                </c:pt>
                <c:pt idx="14">
                  <c:v>Keski-Pohjanmaa</c:v>
                </c:pt>
                <c:pt idx="15">
                  <c:v>Kanta-Häme</c:v>
                </c:pt>
                <c:pt idx="16">
                  <c:v>Pohjanmaa</c:v>
                </c:pt>
                <c:pt idx="17">
                  <c:v>Pohjois-Savo</c:v>
                </c:pt>
              </c:strCache>
            </c:strRef>
          </c:cat>
          <c:val>
            <c:numRef>
              <c:f>'Maakunnittain 2018-2021'!$N$101:$N$118</c:f>
              <c:numCache>
                <c:formatCode>General</c:formatCode>
                <c:ptCount val="18"/>
                <c:pt idx="0">
                  <c:v>29</c:v>
                </c:pt>
                <c:pt idx="1">
                  <c:v>25</c:v>
                </c:pt>
                <c:pt idx="2">
                  <c:v>20</c:v>
                </c:pt>
                <c:pt idx="3">
                  <c:v>17</c:v>
                </c:pt>
                <c:pt idx="4">
                  <c:v>8</c:v>
                </c:pt>
                <c:pt idx="5">
                  <c:v>8</c:v>
                </c:pt>
                <c:pt idx="6">
                  <c:v>7</c:v>
                </c:pt>
                <c:pt idx="7">
                  <c:v>6</c:v>
                </c:pt>
                <c:pt idx="8">
                  <c:v>6</c:v>
                </c:pt>
                <c:pt idx="9">
                  <c:v>4</c:v>
                </c:pt>
                <c:pt idx="10">
                  <c:v>4</c:v>
                </c:pt>
                <c:pt idx="11">
                  <c:v>3</c:v>
                </c:pt>
                <c:pt idx="12">
                  <c:v>3</c:v>
                </c:pt>
                <c:pt idx="13">
                  <c:v>3</c:v>
                </c:pt>
                <c:pt idx="14">
                  <c:v>3</c:v>
                </c:pt>
                <c:pt idx="15">
                  <c:v>2</c:v>
                </c:pt>
                <c:pt idx="16">
                  <c:v>2</c:v>
                </c:pt>
                <c:pt idx="17">
                  <c:v>1</c:v>
                </c:pt>
              </c:numCache>
            </c:numRef>
          </c:val>
          <c:extLst>
            <c:ext xmlns:c16="http://schemas.microsoft.com/office/drawing/2014/chart" uri="{C3380CC4-5D6E-409C-BE32-E72D297353CC}">
              <c16:uniqueId val="{00000000-4E6B-4EF9-B319-E28F41ACA537}"/>
            </c:ext>
          </c:extLst>
        </c:ser>
        <c:dLbls>
          <c:showLegendKey val="0"/>
          <c:showVal val="1"/>
          <c:showCatName val="0"/>
          <c:showSerName val="0"/>
          <c:showPercent val="0"/>
          <c:showBubbleSize val="0"/>
        </c:dLbls>
        <c:gapWidth val="150"/>
        <c:shape val="box"/>
        <c:axId val="1851220511"/>
        <c:axId val="1851223839"/>
        <c:axId val="0"/>
      </c:bar3DChart>
      <c:catAx>
        <c:axId val="1851220511"/>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fi-FI"/>
                  <a:t>Toteutusalue</a:t>
                </a:r>
              </a:p>
            </c:rich>
          </c:tx>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851223839"/>
        <c:crosses val="autoZero"/>
        <c:auto val="1"/>
        <c:lblAlgn val="ctr"/>
        <c:lblOffset val="100"/>
        <c:noMultiLvlLbl val="0"/>
      </c:catAx>
      <c:valAx>
        <c:axId val="18512238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fi-FI"/>
                  <a:t>Hankkeiden lukumäärä</a:t>
                </a:r>
              </a:p>
            </c:rich>
          </c:tx>
          <c:layout>
            <c:manualLayout>
              <c:xMode val="edge"/>
              <c:yMode val="edge"/>
              <c:x val="1.1501332109688367E-2"/>
              <c:y val="0.2230365543929650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85122051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BABD8-69F0-4AF9-B526-91BBED2D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5567</TotalTime>
  <Pages>31</Pages>
  <Words>9465</Words>
  <Characters>76673</Characters>
  <Application>Microsoft Office Word</Application>
  <DocSecurity>0</DocSecurity>
  <Lines>638</Lines>
  <Paragraphs>171</Paragraphs>
  <ScaleCrop>false</ScaleCrop>
  <HeadingPairs>
    <vt:vector size="2" baseType="variant">
      <vt:variant>
        <vt:lpstr>Otsikko</vt:lpstr>
      </vt:variant>
      <vt:variant>
        <vt:i4>1</vt:i4>
      </vt:variant>
    </vt:vector>
  </HeadingPairs>
  <TitlesOfParts>
    <vt:vector size="1" baseType="lpstr">
      <vt:lpstr/>
    </vt:vector>
  </TitlesOfParts>
  <Company>University of Helsinki</Company>
  <LinksUpToDate>false</LinksUpToDate>
  <CharactersWithSpaces>85967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Rutanen, Juha S</dc:creator>
  <cp:keywords/>
  <dc:description/>
  <cp:lastModifiedBy>Rutanen, Juha S</cp:lastModifiedBy>
  <cp:revision>14</cp:revision>
  <dcterms:created xsi:type="dcterms:W3CDTF">2022-11-11T10:06:00Z</dcterms:created>
  <dcterms:modified xsi:type="dcterms:W3CDTF">2022-11-16T08:25:00Z</dcterms:modified>
</cp:coreProperties>
</file>